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E309B6" w:rsidRDefault="00767913" w:rsidP="00767913">
      <w:pPr>
        <w:ind w:left="34"/>
        <w:rPr>
          <w:b/>
          <w:sz w:val="24"/>
          <w:szCs w:val="24"/>
        </w:rPr>
      </w:pPr>
    </w:p>
    <w:p w:rsidR="00767913" w:rsidRPr="00E309B6" w:rsidRDefault="00767913" w:rsidP="00E309B6">
      <w:pPr>
        <w:jc w:val="center"/>
        <w:outlineLvl w:val="0"/>
        <w:rPr>
          <w:b/>
          <w:sz w:val="24"/>
          <w:szCs w:val="24"/>
        </w:rPr>
      </w:pPr>
      <w:r w:rsidRPr="00E309B6">
        <w:rPr>
          <w:b/>
          <w:sz w:val="24"/>
          <w:szCs w:val="24"/>
        </w:rPr>
        <w:t>Аннотация к рабочей программе учебной дисциплины</w:t>
      </w:r>
    </w:p>
    <w:p w:rsidR="00761DC4" w:rsidRPr="00E309B6" w:rsidRDefault="00E309B6" w:rsidP="00E309B6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«История русской и зарубежной литературы»</w:t>
      </w:r>
    </w:p>
    <w:p w:rsidR="00E309B6" w:rsidRDefault="00E309B6" w:rsidP="00E309B6">
      <w:pPr>
        <w:rPr>
          <w:b/>
          <w:sz w:val="24"/>
          <w:szCs w:val="24"/>
        </w:rPr>
      </w:pPr>
    </w:p>
    <w:p w:rsidR="00E309B6" w:rsidRPr="00E309B6" w:rsidRDefault="00E309B6" w:rsidP="00E309B6">
      <w:pPr>
        <w:rPr>
          <w:b/>
          <w:sz w:val="24"/>
          <w:szCs w:val="24"/>
        </w:rPr>
      </w:pPr>
      <w:r w:rsidRPr="00E309B6">
        <w:rPr>
          <w:b/>
          <w:sz w:val="24"/>
          <w:szCs w:val="24"/>
        </w:rPr>
        <w:t xml:space="preserve">Направление подготовки: </w:t>
      </w:r>
      <w:r w:rsidRPr="00E309B6">
        <w:rPr>
          <w:sz w:val="24"/>
          <w:szCs w:val="24"/>
        </w:rPr>
        <w:t>53.03.02 Музыкально-инструментальное искусство</w:t>
      </w:r>
      <w:r w:rsidRPr="00E309B6">
        <w:rPr>
          <w:b/>
          <w:sz w:val="24"/>
          <w:szCs w:val="24"/>
        </w:rPr>
        <w:t xml:space="preserve"> </w:t>
      </w:r>
    </w:p>
    <w:p w:rsidR="00E309B6" w:rsidRPr="00E309B6" w:rsidRDefault="00E309B6" w:rsidP="00E309B6">
      <w:pPr>
        <w:rPr>
          <w:b/>
          <w:sz w:val="24"/>
          <w:szCs w:val="24"/>
        </w:rPr>
      </w:pPr>
    </w:p>
    <w:p w:rsidR="00E309B6" w:rsidRPr="00E309B6" w:rsidRDefault="00E309B6" w:rsidP="00E309B6">
      <w:pPr>
        <w:pStyle w:val="a5"/>
        <w:tabs>
          <w:tab w:val="right" w:leader="underscore" w:pos="8505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B6">
        <w:rPr>
          <w:rFonts w:ascii="Times New Roman" w:hAnsi="Times New Roman" w:cs="Times New Roman"/>
          <w:b/>
          <w:sz w:val="24"/>
          <w:szCs w:val="24"/>
        </w:rPr>
        <w:t xml:space="preserve">Профиль подготовки: </w:t>
      </w:r>
      <w:r w:rsidRPr="00E309B6">
        <w:rPr>
          <w:rFonts w:ascii="Times New Roman" w:hAnsi="Times New Roman" w:cs="Times New Roman"/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767913" w:rsidRPr="00E309B6" w:rsidRDefault="00767913" w:rsidP="00767913">
      <w:pPr>
        <w:rPr>
          <w:sz w:val="24"/>
          <w:szCs w:val="24"/>
        </w:rPr>
      </w:pPr>
    </w:p>
    <w:p w:rsidR="00767913" w:rsidRPr="00E309B6" w:rsidRDefault="00767913" w:rsidP="00767913">
      <w:pPr>
        <w:outlineLvl w:val="0"/>
        <w:rPr>
          <w:b/>
          <w:sz w:val="24"/>
          <w:szCs w:val="24"/>
        </w:rPr>
      </w:pPr>
      <w:r w:rsidRPr="00E309B6">
        <w:rPr>
          <w:b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761DC4" w:rsidRPr="00E309B6" w:rsidTr="00A6208C">
        <w:trPr>
          <w:jc w:val="center"/>
        </w:trPr>
        <w:tc>
          <w:tcPr>
            <w:tcW w:w="1780" w:type="dxa"/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  <w:vertAlign w:val="superscript"/>
              </w:rPr>
            </w:pPr>
            <w:r w:rsidRPr="00E309B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Содержание компетенции</w:t>
            </w:r>
          </w:p>
        </w:tc>
      </w:tr>
      <w:tr w:rsidR="00761DC4" w:rsidRPr="00E309B6" w:rsidTr="00A6208C">
        <w:trPr>
          <w:jc w:val="center"/>
        </w:trPr>
        <w:tc>
          <w:tcPr>
            <w:tcW w:w="1780" w:type="dxa"/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ОК-1</w:t>
            </w:r>
          </w:p>
        </w:tc>
        <w:tc>
          <w:tcPr>
            <w:tcW w:w="7791" w:type="dxa"/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761DC4" w:rsidRPr="00E309B6" w:rsidTr="00A6208C">
        <w:trPr>
          <w:jc w:val="center"/>
        </w:trPr>
        <w:tc>
          <w:tcPr>
            <w:tcW w:w="1780" w:type="dxa"/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ОК-4</w:t>
            </w:r>
          </w:p>
        </w:tc>
        <w:tc>
          <w:tcPr>
            <w:tcW w:w="7791" w:type="dxa"/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 xml:space="preserve">готовность к коммуникации в устной и письменной </w:t>
            </w:r>
            <w:proofErr w:type="gramStart"/>
            <w:r w:rsidRPr="00E309B6">
              <w:rPr>
                <w:sz w:val="24"/>
                <w:szCs w:val="24"/>
              </w:rPr>
              <w:t>формах</w:t>
            </w:r>
            <w:proofErr w:type="gramEnd"/>
            <w:r w:rsidRPr="00E309B6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761DC4" w:rsidRPr="00E309B6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ОК-5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761DC4" w:rsidRPr="00E309B6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E309B6" w:rsidRDefault="00761DC4" w:rsidP="00761DC4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готовность к самоорганизации и самообразованию</w:t>
            </w:r>
          </w:p>
        </w:tc>
      </w:tr>
    </w:tbl>
    <w:p w:rsidR="00767913" w:rsidRPr="00E309B6" w:rsidRDefault="00767913" w:rsidP="00767913">
      <w:pPr>
        <w:rPr>
          <w:b/>
          <w:sz w:val="24"/>
          <w:szCs w:val="24"/>
        </w:rPr>
      </w:pPr>
    </w:p>
    <w:p w:rsidR="00767913" w:rsidRPr="00E309B6" w:rsidRDefault="00767913" w:rsidP="00767913">
      <w:pPr>
        <w:outlineLvl w:val="0"/>
        <w:rPr>
          <w:b/>
          <w:sz w:val="24"/>
          <w:szCs w:val="24"/>
        </w:rPr>
      </w:pPr>
      <w:r w:rsidRPr="00E309B6">
        <w:rPr>
          <w:b/>
          <w:sz w:val="24"/>
          <w:szCs w:val="24"/>
        </w:rPr>
        <w:t>2. Содержание дисциплины:</w:t>
      </w:r>
    </w:p>
    <w:tbl>
      <w:tblPr>
        <w:tblW w:w="3426" w:type="pct"/>
        <w:jc w:val="center"/>
        <w:tblInd w:w="-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837"/>
      </w:tblGrid>
      <w:tr w:rsidR="00215767" w:rsidRPr="00E309B6" w:rsidTr="00215767">
        <w:trPr>
          <w:trHeight w:val="912"/>
          <w:jc w:val="center"/>
        </w:trPr>
        <w:tc>
          <w:tcPr>
            <w:tcW w:w="1721" w:type="dxa"/>
            <w:vAlign w:val="center"/>
          </w:tcPr>
          <w:p w:rsidR="00215767" w:rsidRPr="00E309B6" w:rsidRDefault="00215767" w:rsidP="00215767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09B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309B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37" w:type="dxa"/>
            <w:vAlign w:val="center"/>
          </w:tcPr>
          <w:p w:rsidR="00215767" w:rsidRPr="00E309B6" w:rsidRDefault="00215767" w:rsidP="00215767">
            <w:pPr>
              <w:rPr>
                <w:bCs/>
                <w:sz w:val="24"/>
                <w:szCs w:val="24"/>
              </w:rPr>
            </w:pPr>
            <w:r w:rsidRPr="00E309B6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7" w:type="dxa"/>
            <w:vAlign w:val="center"/>
          </w:tcPr>
          <w:p w:rsidR="00215767" w:rsidRPr="00E309B6" w:rsidRDefault="00215767" w:rsidP="00E309B6">
            <w:pPr>
              <w:rPr>
                <w:bCs/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Основные этапы развития мировой литературы.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7" w:type="dxa"/>
            <w:vAlign w:val="center"/>
          </w:tcPr>
          <w:p w:rsidR="00215767" w:rsidRPr="00E309B6" w:rsidRDefault="00215767" w:rsidP="00E309B6">
            <w:pPr>
              <w:rPr>
                <w:bCs/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Роды литературы.</w:t>
            </w:r>
            <w:r w:rsidR="00E309B6">
              <w:rPr>
                <w:sz w:val="24"/>
                <w:szCs w:val="24"/>
              </w:rPr>
              <w:t xml:space="preserve"> </w:t>
            </w:r>
            <w:r w:rsidRPr="00E309B6">
              <w:rPr>
                <w:sz w:val="24"/>
                <w:szCs w:val="24"/>
              </w:rPr>
              <w:t>Общая характеристика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7" w:type="dxa"/>
            <w:vAlign w:val="center"/>
          </w:tcPr>
          <w:p w:rsidR="00215767" w:rsidRPr="00E309B6" w:rsidRDefault="00215767" w:rsidP="00E309B6">
            <w:pPr>
              <w:rPr>
                <w:bCs/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Эпос в Восточной традиции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Эпос в Западной традиции.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bCs/>
                <w:sz w:val="24"/>
                <w:szCs w:val="24"/>
              </w:rPr>
              <w:t xml:space="preserve"> </w:t>
            </w:r>
            <w:r w:rsidRPr="00E309B6">
              <w:rPr>
                <w:sz w:val="24"/>
                <w:szCs w:val="24"/>
              </w:rPr>
              <w:t>Драма.</w:t>
            </w:r>
            <w:r w:rsidR="00E309B6">
              <w:rPr>
                <w:sz w:val="24"/>
                <w:szCs w:val="24"/>
              </w:rPr>
              <w:t xml:space="preserve"> </w:t>
            </w:r>
            <w:r w:rsidRPr="00E309B6">
              <w:rPr>
                <w:sz w:val="24"/>
                <w:szCs w:val="24"/>
              </w:rPr>
              <w:t>Античность.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Драма. Классицизм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«Проклятые вопросы» мировой литературы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Периодизация русской литературы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Древнерусская литература. Общая характеристика.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 xml:space="preserve">Русская литература на стыке эпох: </w:t>
            </w:r>
            <w:r w:rsidRPr="00E309B6">
              <w:rPr>
                <w:sz w:val="24"/>
                <w:szCs w:val="24"/>
                <w:lang w:val="en-US"/>
              </w:rPr>
              <w:t>XVII</w:t>
            </w:r>
            <w:r w:rsidRPr="00E309B6">
              <w:rPr>
                <w:sz w:val="24"/>
                <w:szCs w:val="24"/>
              </w:rPr>
              <w:t>-Х</w:t>
            </w:r>
            <w:r w:rsidRPr="00E309B6">
              <w:rPr>
                <w:sz w:val="24"/>
                <w:szCs w:val="24"/>
                <w:lang w:val="en-US"/>
              </w:rPr>
              <w:t>VIII</w:t>
            </w:r>
            <w:r w:rsidRPr="00E309B6">
              <w:rPr>
                <w:sz w:val="24"/>
                <w:szCs w:val="24"/>
              </w:rPr>
              <w:t xml:space="preserve"> </w:t>
            </w:r>
            <w:proofErr w:type="spellStart"/>
            <w:r w:rsidRPr="00E309B6">
              <w:rPr>
                <w:sz w:val="24"/>
                <w:szCs w:val="24"/>
              </w:rPr>
              <w:t>в.в</w:t>
            </w:r>
            <w:proofErr w:type="spellEnd"/>
            <w:r w:rsidRPr="00E309B6">
              <w:rPr>
                <w:sz w:val="24"/>
                <w:szCs w:val="24"/>
              </w:rPr>
              <w:t>.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Специфика  русского классицизма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Особенности русского сентиментализма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E309B6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b/>
                <w:bCs/>
                <w:sz w:val="24"/>
                <w:szCs w:val="24"/>
              </w:rPr>
            </w:pPr>
            <w:r w:rsidRPr="00E309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09B6" w:rsidRDefault="00215767" w:rsidP="00E309B6">
            <w:pPr>
              <w:rPr>
                <w:sz w:val="24"/>
                <w:szCs w:val="24"/>
              </w:rPr>
            </w:pPr>
            <w:r w:rsidRPr="00E309B6">
              <w:rPr>
                <w:sz w:val="24"/>
                <w:szCs w:val="24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E309B6" w:rsidRDefault="00767913" w:rsidP="00E309B6">
      <w:pPr>
        <w:rPr>
          <w:b/>
          <w:sz w:val="24"/>
          <w:szCs w:val="24"/>
        </w:rPr>
      </w:pPr>
    </w:p>
    <w:p w:rsidR="00767913" w:rsidRPr="00E309B6" w:rsidRDefault="00767913" w:rsidP="00767913">
      <w:pPr>
        <w:rPr>
          <w:b/>
          <w:sz w:val="24"/>
          <w:szCs w:val="24"/>
        </w:rPr>
      </w:pPr>
    </w:p>
    <w:p w:rsidR="00767913" w:rsidRPr="00E309B6" w:rsidRDefault="00767913" w:rsidP="00E309B6">
      <w:pPr>
        <w:outlineLvl w:val="0"/>
        <w:rPr>
          <w:sz w:val="24"/>
          <w:szCs w:val="24"/>
        </w:rPr>
      </w:pPr>
      <w:r w:rsidRPr="00E309B6">
        <w:rPr>
          <w:b/>
          <w:sz w:val="24"/>
          <w:szCs w:val="24"/>
        </w:rPr>
        <w:t xml:space="preserve">3. Форма контроля </w:t>
      </w:r>
      <w:r w:rsidR="00DA1918" w:rsidRPr="00E309B6">
        <w:rPr>
          <w:b/>
          <w:sz w:val="24"/>
          <w:szCs w:val="24"/>
        </w:rPr>
        <w:t>–</w:t>
      </w:r>
      <w:r w:rsidRPr="00E309B6">
        <w:rPr>
          <w:b/>
          <w:sz w:val="24"/>
          <w:szCs w:val="24"/>
        </w:rPr>
        <w:t xml:space="preserve"> </w:t>
      </w:r>
      <w:r w:rsidR="004C5A3C" w:rsidRPr="00E309B6">
        <w:rPr>
          <w:sz w:val="24"/>
          <w:szCs w:val="24"/>
        </w:rPr>
        <w:t xml:space="preserve">зачёт, </w:t>
      </w:r>
      <w:r w:rsidR="00E309B6" w:rsidRPr="00E309B6">
        <w:rPr>
          <w:sz w:val="24"/>
          <w:szCs w:val="24"/>
        </w:rPr>
        <w:t>зачёт</w:t>
      </w:r>
      <w:bookmarkStart w:id="0" w:name="_GoBack"/>
      <w:bookmarkEnd w:id="0"/>
    </w:p>
    <w:p w:rsidR="004710D0" w:rsidRPr="00E309B6" w:rsidRDefault="004710D0">
      <w:pPr>
        <w:rPr>
          <w:sz w:val="24"/>
          <w:szCs w:val="24"/>
        </w:rPr>
      </w:pPr>
    </w:p>
    <w:sectPr w:rsidR="004710D0" w:rsidRPr="00E3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7063D"/>
    <w:rsid w:val="00215767"/>
    <w:rsid w:val="004710D0"/>
    <w:rsid w:val="004C5A3C"/>
    <w:rsid w:val="005464BF"/>
    <w:rsid w:val="00566A7A"/>
    <w:rsid w:val="00761DC4"/>
    <w:rsid w:val="00767913"/>
    <w:rsid w:val="00870615"/>
    <w:rsid w:val="00AB51D1"/>
    <w:rsid w:val="00B07C44"/>
    <w:rsid w:val="00B57EDB"/>
    <w:rsid w:val="00DA1918"/>
    <w:rsid w:val="00E00E47"/>
    <w:rsid w:val="00E26FCD"/>
    <w:rsid w:val="00E309B6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  <w:style w:type="character" w:customStyle="1" w:styleId="a4">
    <w:name w:val="Абзац списка Знак"/>
    <w:link w:val="a5"/>
    <w:uiPriority w:val="34"/>
    <w:locked/>
    <w:rsid w:val="00E309B6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E309B6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  <w:style w:type="character" w:customStyle="1" w:styleId="a4">
    <w:name w:val="Абзац списка Знак"/>
    <w:link w:val="a5"/>
    <w:uiPriority w:val="34"/>
    <w:locked/>
    <w:rsid w:val="00E309B6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E309B6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Юля</cp:lastModifiedBy>
  <cp:revision>5</cp:revision>
  <dcterms:created xsi:type="dcterms:W3CDTF">2019-02-14T21:20:00Z</dcterms:created>
  <dcterms:modified xsi:type="dcterms:W3CDTF">2019-05-28T19:40:00Z</dcterms:modified>
</cp:coreProperties>
</file>