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Pr="00703C5C" w:rsidRDefault="00767913" w:rsidP="00767913">
      <w:pPr>
        <w:ind w:left="34"/>
        <w:rPr>
          <w:b/>
          <w:sz w:val="24"/>
          <w:szCs w:val="24"/>
        </w:rPr>
      </w:pPr>
      <w:bookmarkStart w:id="0" w:name="_GoBack"/>
      <w:bookmarkEnd w:id="0"/>
    </w:p>
    <w:p w:rsidR="00767913" w:rsidRPr="00703C5C" w:rsidRDefault="00767913" w:rsidP="00767913">
      <w:pPr>
        <w:jc w:val="center"/>
        <w:outlineLvl w:val="0"/>
        <w:rPr>
          <w:b/>
          <w:sz w:val="24"/>
          <w:szCs w:val="24"/>
        </w:rPr>
      </w:pPr>
      <w:r w:rsidRPr="00703C5C">
        <w:rPr>
          <w:b/>
          <w:sz w:val="24"/>
          <w:szCs w:val="24"/>
        </w:rPr>
        <w:t>Аннотация к рабочей программе учебной дисциплины</w:t>
      </w:r>
    </w:p>
    <w:p w:rsidR="00F14911" w:rsidRPr="00AB68BF" w:rsidRDefault="00AB68BF" w:rsidP="00F14911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«</w:t>
      </w:r>
      <w:r>
        <w:rPr>
          <w:b/>
          <w:bCs/>
          <w:sz w:val="24"/>
          <w:szCs w:val="24"/>
        </w:rPr>
        <w:t>Русский язык и культура речи»</w:t>
      </w:r>
    </w:p>
    <w:p w:rsidR="00767913" w:rsidRPr="00703C5C" w:rsidRDefault="00767913" w:rsidP="00767913">
      <w:pPr>
        <w:jc w:val="center"/>
        <w:rPr>
          <w:b/>
          <w:sz w:val="24"/>
          <w:szCs w:val="24"/>
        </w:rPr>
      </w:pPr>
    </w:p>
    <w:p w:rsidR="00703C5C" w:rsidRPr="00703C5C" w:rsidRDefault="00703C5C" w:rsidP="00703C5C">
      <w:pPr>
        <w:rPr>
          <w:b/>
          <w:sz w:val="24"/>
          <w:szCs w:val="24"/>
        </w:rPr>
      </w:pPr>
      <w:r w:rsidRPr="00703C5C">
        <w:rPr>
          <w:b/>
          <w:sz w:val="24"/>
          <w:szCs w:val="24"/>
        </w:rPr>
        <w:t xml:space="preserve">Направление подготовки: </w:t>
      </w:r>
      <w:r w:rsidRPr="00703C5C">
        <w:rPr>
          <w:sz w:val="24"/>
          <w:szCs w:val="24"/>
        </w:rPr>
        <w:t>53.03.02 Музыкально-инструментальное искусство</w:t>
      </w:r>
      <w:r w:rsidRPr="00703C5C">
        <w:rPr>
          <w:b/>
          <w:sz w:val="24"/>
          <w:szCs w:val="24"/>
        </w:rPr>
        <w:t xml:space="preserve"> </w:t>
      </w:r>
    </w:p>
    <w:p w:rsidR="00703C5C" w:rsidRPr="00703C5C" w:rsidRDefault="00703C5C" w:rsidP="00703C5C">
      <w:pPr>
        <w:rPr>
          <w:b/>
          <w:sz w:val="24"/>
          <w:szCs w:val="24"/>
        </w:rPr>
      </w:pPr>
    </w:p>
    <w:p w:rsidR="00703C5C" w:rsidRPr="00703C5C" w:rsidRDefault="00703C5C" w:rsidP="00703C5C">
      <w:pPr>
        <w:pStyle w:val="a4"/>
        <w:tabs>
          <w:tab w:val="right" w:leader="underscore" w:pos="8505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703C5C">
        <w:rPr>
          <w:rFonts w:ascii="Times New Roman" w:hAnsi="Times New Roman"/>
          <w:b/>
          <w:sz w:val="24"/>
          <w:szCs w:val="24"/>
        </w:rPr>
        <w:t xml:space="preserve">Профиль подготовки: </w:t>
      </w:r>
      <w:r w:rsidRPr="00703C5C">
        <w:rPr>
          <w:rFonts w:ascii="Times New Roman" w:hAnsi="Times New Roman"/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767913" w:rsidRPr="00703C5C" w:rsidRDefault="00767913" w:rsidP="00F14911">
      <w:pPr>
        <w:tabs>
          <w:tab w:val="right" w:leader="underscore" w:pos="8505"/>
        </w:tabs>
        <w:rPr>
          <w:b/>
          <w:sz w:val="24"/>
          <w:szCs w:val="24"/>
        </w:rPr>
      </w:pPr>
      <w:r w:rsidRPr="00703C5C">
        <w:rPr>
          <w:b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14911" w:rsidRPr="00703C5C" w:rsidTr="00D51814">
        <w:tc>
          <w:tcPr>
            <w:tcW w:w="1540" w:type="dxa"/>
            <w:shd w:val="clear" w:color="auto" w:fill="auto"/>
          </w:tcPr>
          <w:p w:rsidR="00F14911" w:rsidRPr="00703C5C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14911" w:rsidRPr="00703C5C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C5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14911" w:rsidRPr="00703C5C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F14911" w:rsidRPr="00703C5C" w:rsidRDefault="00F14911" w:rsidP="00D5181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703C5C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r w:rsidRPr="00703C5C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ормулировка </w:t>
            </w:r>
          </w:p>
          <w:p w:rsidR="00F14911" w:rsidRPr="00703C5C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C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14911" w:rsidRPr="00703C5C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703C5C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C5C"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703C5C" w:rsidRDefault="00F14911" w:rsidP="00D51814">
            <w:pPr>
              <w:spacing w:before="120"/>
              <w:rPr>
                <w:sz w:val="24"/>
                <w:szCs w:val="24"/>
              </w:rPr>
            </w:pPr>
            <w:r w:rsidRPr="00703C5C">
              <w:rPr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F14911" w:rsidRPr="00703C5C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703C5C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C5C">
              <w:rPr>
                <w:rFonts w:eastAsia="Calibri"/>
                <w:b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703C5C" w:rsidRDefault="00F14911" w:rsidP="00D51814">
            <w:pPr>
              <w:spacing w:before="120"/>
              <w:rPr>
                <w:sz w:val="24"/>
                <w:szCs w:val="24"/>
              </w:rPr>
            </w:pPr>
            <w:r w:rsidRPr="00703C5C">
              <w:rPr>
                <w:sz w:val="24"/>
                <w:szCs w:val="24"/>
              </w:rPr>
      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14911" w:rsidRPr="00703C5C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703C5C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3C5C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703C5C" w:rsidRDefault="00F14911" w:rsidP="00D51814">
            <w:pPr>
              <w:spacing w:before="120"/>
              <w:rPr>
                <w:sz w:val="24"/>
                <w:szCs w:val="24"/>
              </w:rPr>
            </w:pPr>
            <w:r w:rsidRPr="00703C5C">
              <w:rPr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F14911" w:rsidRPr="00703C5C" w:rsidTr="00D51814">
        <w:trPr>
          <w:trHeight w:val="253"/>
        </w:trPr>
        <w:tc>
          <w:tcPr>
            <w:tcW w:w="1540" w:type="dxa"/>
            <w:shd w:val="clear" w:color="auto" w:fill="auto"/>
          </w:tcPr>
          <w:p w:rsidR="00F14911" w:rsidRPr="00703C5C" w:rsidRDefault="00F14911" w:rsidP="00D51814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703C5C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911" w:rsidRPr="00703C5C" w:rsidRDefault="00F14911" w:rsidP="00D51814">
            <w:pPr>
              <w:spacing w:before="120"/>
              <w:rPr>
                <w:sz w:val="24"/>
                <w:szCs w:val="24"/>
              </w:rPr>
            </w:pPr>
            <w:r w:rsidRPr="00703C5C">
              <w:rPr>
                <w:sz w:val="24"/>
                <w:szCs w:val="24"/>
              </w:rPr>
              <w:t>готовностью к самоорганизации и самообразованию</w:t>
            </w:r>
          </w:p>
        </w:tc>
      </w:tr>
    </w:tbl>
    <w:p w:rsidR="00767913" w:rsidRPr="00703C5C" w:rsidRDefault="00767913" w:rsidP="00767913">
      <w:pPr>
        <w:rPr>
          <w:b/>
          <w:sz w:val="24"/>
          <w:szCs w:val="24"/>
        </w:rPr>
      </w:pPr>
    </w:p>
    <w:p w:rsidR="005506F7" w:rsidRPr="00703C5C" w:rsidRDefault="005506F7" w:rsidP="00767913">
      <w:pPr>
        <w:rPr>
          <w:b/>
          <w:sz w:val="24"/>
          <w:szCs w:val="24"/>
        </w:rPr>
      </w:pPr>
    </w:p>
    <w:p w:rsidR="005506F7" w:rsidRPr="00703C5C" w:rsidRDefault="005506F7" w:rsidP="005506F7">
      <w:pPr>
        <w:outlineLvl w:val="0"/>
        <w:rPr>
          <w:b/>
          <w:sz w:val="24"/>
          <w:szCs w:val="24"/>
        </w:rPr>
      </w:pPr>
      <w:r w:rsidRPr="00703C5C">
        <w:rPr>
          <w:b/>
          <w:sz w:val="24"/>
          <w:szCs w:val="24"/>
        </w:rPr>
        <w:t>2. Содержание дисциплины:</w:t>
      </w:r>
    </w:p>
    <w:p w:rsidR="005506F7" w:rsidRPr="00703C5C" w:rsidRDefault="005506F7" w:rsidP="005506F7">
      <w:pPr>
        <w:outlineLvl w:val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5506F7" w:rsidRPr="00703C5C" w:rsidTr="004D3377">
        <w:tc>
          <w:tcPr>
            <w:tcW w:w="861" w:type="dxa"/>
          </w:tcPr>
          <w:p w:rsidR="005506F7" w:rsidRPr="00703C5C" w:rsidRDefault="005506F7" w:rsidP="004D3377">
            <w:pPr>
              <w:rPr>
                <w:sz w:val="24"/>
                <w:szCs w:val="24"/>
              </w:rPr>
            </w:pPr>
            <w:r w:rsidRPr="00703C5C">
              <w:rPr>
                <w:sz w:val="24"/>
                <w:szCs w:val="24"/>
              </w:rPr>
              <w:t>№п/п</w:t>
            </w:r>
          </w:p>
        </w:tc>
        <w:tc>
          <w:tcPr>
            <w:tcW w:w="8886" w:type="dxa"/>
          </w:tcPr>
          <w:p w:rsidR="005506F7" w:rsidRPr="00703C5C" w:rsidRDefault="005506F7" w:rsidP="00703C5C">
            <w:pPr>
              <w:jc w:val="both"/>
              <w:rPr>
                <w:sz w:val="24"/>
                <w:szCs w:val="24"/>
              </w:rPr>
            </w:pPr>
            <w:r w:rsidRPr="00703C5C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5506F7" w:rsidRPr="00703C5C" w:rsidTr="004D3377">
        <w:tc>
          <w:tcPr>
            <w:tcW w:w="861" w:type="dxa"/>
            <w:vAlign w:val="center"/>
          </w:tcPr>
          <w:p w:rsidR="005506F7" w:rsidRPr="00703C5C" w:rsidRDefault="005506F7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03C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:rsidR="005506F7" w:rsidRPr="00703C5C" w:rsidRDefault="005506F7" w:rsidP="00703C5C">
            <w:pPr>
              <w:jc w:val="both"/>
              <w:rPr>
                <w:sz w:val="24"/>
                <w:szCs w:val="24"/>
              </w:rPr>
            </w:pPr>
            <w:r w:rsidRPr="00703C5C">
              <w:rPr>
                <w:sz w:val="24"/>
                <w:szCs w:val="24"/>
              </w:rPr>
              <w:t>Введение</w:t>
            </w:r>
          </w:p>
        </w:tc>
      </w:tr>
      <w:tr w:rsidR="005506F7" w:rsidRPr="00703C5C" w:rsidTr="004D3377">
        <w:tc>
          <w:tcPr>
            <w:tcW w:w="861" w:type="dxa"/>
            <w:vAlign w:val="center"/>
          </w:tcPr>
          <w:p w:rsidR="005506F7" w:rsidRPr="00703C5C" w:rsidRDefault="005506F7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03C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:rsidR="005506F7" w:rsidRPr="00703C5C" w:rsidRDefault="005506F7" w:rsidP="00703C5C">
            <w:pPr>
              <w:jc w:val="both"/>
              <w:rPr>
                <w:i/>
                <w:sz w:val="24"/>
                <w:szCs w:val="24"/>
              </w:rPr>
            </w:pPr>
            <w:r w:rsidRPr="00703C5C">
              <w:rPr>
                <w:bCs/>
                <w:sz w:val="24"/>
                <w:szCs w:val="24"/>
              </w:rPr>
              <w:t>Нормы и разделы русского литературного языка</w:t>
            </w:r>
          </w:p>
        </w:tc>
      </w:tr>
      <w:tr w:rsidR="005506F7" w:rsidRPr="00703C5C" w:rsidTr="004D3377">
        <w:tc>
          <w:tcPr>
            <w:tcW w:w="861" w:type="dxa"/>
            <w:vAlign w:val="center"/>
          </w:tcPr>
          <w:p w:rsidR="005506F7" w:rsidRPr="00703C5C" w:rsidRDefault="005506F7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03C5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86" w:type="dxa"/>
            <w:vAlign w:val="center"/>
          </w:tcPr>
          <w:p w:rsidR="005506F7" w:rsidRPr="00703C5C" w:rsidRDefault="005506F7" w:rsidP="00703C5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03C5C">
              <w:rPr>
                <w:bCs/>
                <w:sz w:val="24"/>
                <w:szCs w:val="24"/>
              </w:rPr>
              <w:t>Функциональные стили русского языка</w:t>
            </w:r>
          </w:p>
        </w:tc>
      </w:tr>
      <w:tr w:rsidR="005506F7" w:rsidRPr="00703C5C" w:rsidTr="004D3377">
        <w:tc>
          <w:tcPr>
            <w:tcW w:w="861" w:type="dxa"/>
            <w:vAlign w:val="center"/>
          </w:tcPr>
          <w:p w:rsidR="005506F7" w:rsidRPr="00703C5C" w:rsidRDefault="005506F7" w:rsidP="004D3377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703C5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86" w:type="dxa"/>
            <w:vAlign w:val="center"/>
          </w:tcPr>
          <w:p w:rsidR="005506F7" w:rsidRPr="00703C5C" w:rsidRDefault="005506F7" w:rsidP="00703C5C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703C5C">
              <w:rPr>
                <w:bCs/>
                <w:sz w:val="24"/>
                <w:szCs w:val="24"/>
              </w:rPr>
              <w:t>Культура монологической и диалогической речи</w:t>
            </w:r>
          </w:p>
        </w:tc>
      </w:tr>
    </w:tbl>
    <w:p w:rsidR="005506F7" w:rsidRPr="00703C5C" w:rsidRDefault="005506F7" w:rsidP="005506F7">
      <w:pPr>
        <w:rPr>
          <w:b/>
          <w:sz w:val="24"/>
          <w:szCs w:val="24"/>
        </w:rPr>
      </w:pPr>
    </w:p>
    <w:p w:rsidR="005506F7" w:rsidRPr="00703C5C" w:rsidRDefault="005506F7" w:rsidP="005506F7">
      <w:pPr>
        <w:outlineLvl w:val="0"/>
        <w:rPr>
          <w:sz w:val="24"/>
          <w:szCs w:val="24"/>
        </w:rPr>
      </w:pPr>
      <w:r w:rsidRPr="00703C5C">
        <w:rPr>
          <w:b/>
          <w:sz w:val="24"/>
          <w:szCs w:val="24"/>
        </w:rPr>
        <w:t xml:space="preserve">3. Форма контроля – </w:t>
      </w:r>
      <w:r w:rsidR="00703C5C" w:rsidRPr="00703C5C">
        <w:rPr>
          <w:sz w:val="24"/>
          <w:szCs w:val="24"/>
        </w:rPr>
        <w:t>контрольный урок</w:t>
      </w:r>
      <w:r w:rsidRPr="00703C5C">
        <w:rPr>
          <w:sz w:val="24"/>
          <w:szCs w:val="24"/>
        </w:rPr>
        <w:t>, дифференцированный зачет</w:t>
      </w:r>
    </w:p>
    <w:p w:rsidR="005506F7" w:rsidRPr="00703C5C" w:rsidRDefault="005506F7" w:rsidP="005506F7">
      <w:pPr>
        <w:outlineLvl w:val="0"/>
        <w:rPr>
          <w:b/>
          <w:sz w:val="24"/>
          <w:szCs w:val="24"/>
        </w:rPr>
      </w:pPr>
    </w:p>
    <w:p w:rsidR="005506F7" w:rsidRPr="00703C5C" w:rsidRDefault="005506F7" w:rsidP="00767913">
      <w:pPr>
        <w:rPr>
          <w:b/>
          <w:sz w:val="24"/>
          <w:szCs w:val="24"/>
        </w:rPr>
      </w:pPr>
    </w:p>
    <w:sectPr w:rsidR="005506F7" w:rsidRPr="0070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3C0D45"/>
    <w:rsid w:val="004710D0"/>
    <w:rsid w:val="005464BF"/>
    <w:rsid w:val="005506F7"/>
    <w:rsid w:val="00703C5C"/>
    <w:rsid w:val="007303F8"/>
    <w:rsid w:val="00767913"/>
    <w:rsid w:val="00870615"/>
    <w:rsid w:val="00AB51D1"/>
    <w:rsid w:val="00AB68BF"/>
    <w:rsid w:val="00AF73E5"/>
    <w:rsid w:val="00B76894"/>
    <w:rsid w:val="00CE3602"/>
    <w:rsid w:val="00DF3204"/>
    <w:rsid w:val="00E00E47"/>
    <w:rsid w:val="00F14911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3C5C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703C5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3C5C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703C5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Юля</cp:lastModifiedBy>
  <cp:revision>2</cp:revision>
  <dcterms:created xsi:type="dcterms:W3CDTF">2019-05-28T19:52:00Z</dcterms:created>
  <dcterms:modified xsi:type="dcterms:W3CDTF">2019-05-28T19:52:00Z</dcterms:modified>
</cp:coreProperties>
</file>