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0" w:rsidRDefault="003160C0" w:rsidP="0031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3160C0" w:rsidRPr="005B7011" w:rsidRDefault="003160C0" w:rsidP="003160C0">
      <w:pPr>
        <w:jc w:val="center"/>
        <w:rPr>
          <w:sz w:val="28"/>
          <w:szCs w:val="28"/>
        </w:rPr>
      </w:pPr>
      <w:r>
        <w:rPr>
          <w:b/>
          <w:bCs/>
          <w:u w:val="single"/>
        </w:rPr>
        <w:t>Производственная (преддипломная)</w:t>
      </w:r>
    </w:p>
    <w:p w:rsidR="003160C0" w:rsidRDefault="003160C0" w:rsidP="003160C0">
      <w:pPr>
        <w:rPr>
          <w:b/>
          <w:sz w:val="28"/>
          <w:szCs w:val="28"/>
        </w:rPr>
      </w:pPr>
    </w:p>
    <w:p w:rsidR="003160C0" w:rsidRPr="005B7011" w:rsidRDefault="003160C0" w:rsidP="003160C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5B7011">
        <w:rPr>
          <w:bCs/>
          <w:sz w:val="24"/>
          <w:szCs w:val="24"/>
          <w:u w:val="single"/>
        </w:rPr>
        <w:t>29.03.02.   Технологии  и  проектирование  текстильных   изделий</w:t>
      </w:r>
    </w:p>
    <w:p w:rsidR="003160C0" w:rsidRPr="005B7011" w:rsidRDefault="003160C0" w:rsidP="003160C0">
      <w:pPr>
        <w:jc w:val="center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4"/>
          <w:szCs w:val="24"/>
          <w:u w:val="single"/>
        </w:rPr>
        <w:t>Информационные технологии трикотажного производства</w:t>
      </w:r>
    </w:p>
    <w:p w:rsidR="003160C0" w:rsidRDefault="003160C0" w:rsidP="003160C0">
      <w:pPr>
        <w:rPr>
          <w:sz w:val="28"/>
          <w:szCs w:val="28"/>
        </w:rPr>
      </w:pPr>
    </w:p>
    <w:p w:rsidR="003160C0" w:rsidRDefault="003160C0" w:rsidP="003160C0"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 w:rsidRPr="00F20B64">
        <w:t>_</w:t>
      </w:r>
      <w:r w:rsidRPr="005E6E8B">
        <w:rPr>
          <w:sz w:val="24"/>
          <w:szCs w:val="24"/>
          <w:u w:val="single"/>
        </w:rPr>
        <w:t>Производственная (преддипломная)</w:t>
      </w:r>
      <w:r>
        <w:rPr>
          <w:sz w:val="24"/>
          <w:szCs w:val="24"/>
        </w:rPr>
        <w:t xml:space="preserve"> </w:t>
      </w:r>
      <w:r w:rsidRPr="005E6E8B">
        <w:rPr>
          <w:sz w:val="24"/>
          <w:szCs w:val="24"/>
          <w:u w:val="single"/>
        </w:rPr>
        <w:t xml:space="preserve">практика </w:t>
      </w:r>
      <w:r w:rsidRPr="005E6E8B">
        <w:rPr>
          <w:sz w:val="24"/>
          <w:szCs w:val="24"/>
        </w:rPr>
        <w:t>включена</w:t>
      </w:r>
      <w:r w:rsidRPr="005E6E8B">
        <w:rPr>
          <w:i/>
          <w:sz w:val="24"/>
          <w:szCs w:val="24"/>
        </w:rPr>
        <w:t xml:space="preserve"> </w:t>
      </w:r>
      <w:r w:rsidRPr="005E6E8B">
        <w:rPr>
          <w:sz w:val="24"/>
          <w:szCs w:val="24"/>
        </w:rPr>
        <w:t>в  вариативную  часть  Блока  2</w:t>
      </w:r>
      <w:r w:rsidRPr="005E6E8B">
        <w:rPr>
          <w:i/>
          <w:sz w:val="24"/>
          <w:szCs w:val="24"/>
        </w:rPr>
        <w:t>.</w:t>
      </w:r>
    </w:p>
    <w:p w:rsidR="003160C0" w:rsidRDefault="003160C0" w:rsidP="003160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0C0" w:rsidRDefault="003160C0" w:rsidP="003160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Цели проведения практики: </w:t>
      </w:r>
    </w:p>
    <w:p w:rsidR="003160C0" w:rsidRPr="005B7011" w:rsidRDefault="003160C0" w:rsidP="003160C0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5B7011">
        <w:rPr>
          <w:sz w:val="24"/>
          <w:szCs w:val="24"/>
        </w:rPr>
        <w:t>Целями проведения производственной (преддипломной) практики являются:</w:t>
      </w:r>
    </w:p>
    <w:p w:rsidR="003160C0" w:rsidRPr="005B7011" w:rsidRDefault="003160C0" w:rsidP="003160C0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овладение методикой проектирования высокоэффективного конкурентоспособного трикотажного производства в современных рыночных условиях народного хозяйства;</w:t>
      </w:r>
    </w:p>
    <w:p w:rsidR="003160C0" w:rsidRPr="005B7011" w:rsidRDefault="003160C0" w:rsidP="003160C0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разработка организационной структуры трикотажного предприятия и действующих в нем структур управления;</w:t>
      </w:r>
    </w:p>
    <w:p w:rsidR="003160C0" w:rsidRPr="005B7011" w:rsidRDefault="003160C0" w:rsidP="003160C0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составление оценки организации и функционированию конкретных технологических процессов трикотажного производства;</w:t>
      </w:r>
    </w:p>
    <w:p w:rsidR="003160C0" w:rsidRDefault="003160C0" w:rsidP="003160C0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непосредственное участие обучающихся в деятельности трикотажного предприятия или научно-исследовательской организации для приобретения социально-личностных компетенций, закрепления теоретических знаний и навыков;</w:t>
      </w:r>
    </w:p>
    <w:p w:rsidR="003160C0" w:rsidRPr="005B7011" w:rsidRDefault="003160C0" w:rsidP="003160C0">
      <w:pPr>
        <w:numPr>
          <w:ilvl w:val="0"/>
          <w:numId w:val="1"/>
        </w:numPr>
        <w:jc w:val="both"/>
        <w:rPr>
          <w:sz w:val="24"/>
          <w:szCs w:val="24"/>
        </w:rPr>
      </w:pPr>
      <w:r w:rsidRPr="005B7011">
        <w:rPr>
          <w:sz w:val="24"/>
          <w:szCs w:val="24"/>
        </w:rPr>
        <w:t>развитие у обучающихся способностей к научному творчеству, самостоятельности и инициативы для принятия эффективных решений.</w:t>
      </w:r>
    </w:p>
    <w:p w:rsidR="003160C0" w:rsidRDefault="003160C0" w:rsidP="003160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160C0" w:rsidRDefault="003160C0" w:rsidP="003160C0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Способы и формы проведения практики: </w:t>
      </w:r>
    </w:p>
    <w:p w:rsidR="003160C0" w:rsidRPr="00F20B64" w:rsidRDefault="003160C0" w:rsidP="003160C0">
      <w:pPr>
        <w:autoSpaceDE w:val="0"/>
        <w:autoSpaceDN w:val="0"/>
        <w:adjustRightInd w:val="0"/>
        <w:jc w:val="both"/>
        <w:rPr>
          <w:i/>
        </w:rPr>
      </w:pPr>
      <w:r w:rsidRPr="009350E2">
        <w:rPr>
          <w:b/>
          <w:sz w:val="24"/>
          <w:szCs w:val="24"/>
        </w:rPr>
        <w:t>3.1</w:t>
      </w:r>
      <w:r w:rsidRPr="00F20B64">
        <w:rPr>
          <w:sz w:val="24"/>
          <w:szCs w:val="24"/>
        </w:rPr>
        <w:t xml:space="preserve"> Способ проведения практики _</w:t>
      </w:r>
      <w:r>
        <w:rPr>
          <w:sz w:val="24"/>
          <w:szCs w:val="24"/>
          <w:u w:val="single"/>
        </w:rPr>
        <w:t>Стационарная, выездная</w:t>
      </w:r>
    </w:p>
    <w:p w:rsidR="003160C0" w:rsidRDefault="003160C0" w:rsidP="003160C0">
      <w:pPr>
        <w:tabs>
          <w:tab w:val="left" w:pos="0"/>
          <w:tab w:val="left" w:pos="993"/>
        </w:tabs>
        <w:jc w:val="both"/>
        <w:rPr>
          <w:i/>
        </w:rPr>
      </w:pPr>
      <w:r>
        <w:rPr>
          <w:b/>
          <w:sz w:val="24"/>
          <w:szCs w:val="24"/>
        </w:rPr>
        <w:t>3</w:t>
      </w:r>
      <w:r w:rsidRPr="009350E2">
        <w:rPr>
          <w:b/>
          <w:sz w:val="24"/>
          <w:szCs w:val="24"/>
        </w:rPr>
        <w:t>.2</w:t>
      </w:r>
      <w:r w:rsidRPr="00F20B64">
        <w:rPr>
          <w:sz w:val="24"/>
          <w:szCs w:val="24"/>
        </w:rPr>
        <w:t xml:space="preserve"> Форма проведения </w:t>
      </w:r>
      <w:proofErr w:type="spellStart"/>
      <w:r w:rsidRPr="00F20B64">
        <w:rPr>
          <w:sz w:val="24"/>
          <w:szCs w:val="24"/>
        </w:rPr>
        <w:t>практики</w:t>
      </w:r>
      <w:r w:rsidRPr="00F20B64">
        <w:rPr>
          <w:i/>
        </w:rPr>
        <w:t>__</w:t>
      </w:r>
      <w:r w:rsidRPr="00C44356">
        <w:rPr>
          <w:sz w:val="24"/>
          <w:szCs w:val="24"/>
          <w:u w:val="single"/>
        </w:rPr>
        <w:t>Непрерывная</w:t>
      </w:r>
      <w:proofErr w:type="spellEnd"/>
    </w:p>
    <w:p w:rsidR="003160C0" w:rsidRDefault="003160C0" w:rsidP="00316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20B64">
        <w:rPr>
          <w:sz w:val="24"/>
          <w:szCs w:val="24"/>
        </w:rPr>
        <w:t>Способы и формы проведения практик для лиц с ограниченными возможностями здоровья</w:t>
      </w:r>
      <w:r>
        <w:rPr>
          <w:sz w:val="24"/>
          <w:szCs w:val="24"/>
        </w:rPr>
        <w:t xml:space="preserve"> (далее – ОВЗ). </w:t>
      </w:r>
    </w:p>
    <w:p w:rsidR="003160C0" w:rsidRDefault="003160C0" w:rsidP="003160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36D6">
        <w:rPr>
          <w:sz w:val="24"/>
          <w:szCs w:val="24"/>
        </w:rPr>
        <w:t>Выбор способов, форм и мест прохождения практик</w:t>
      </w:r>
      <w:r w:rsidRPr="005236D6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3160C0" w:rsidRDefault="003160C0" w:rsidP="003160C0">
      <w:pPr>
        <w:rPr>
          <w:sz w:val="28"/>
          <w:szCs w:val="28"/>
        </w:rPr>
      </w:pPr>
    </w:p>
    <w:p w:rsidR="003160C0" w:rsidRDefault="003160C0" w:rsidP="003160C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Компетенции, формируемые в рамках программы практики: ПК3, ПК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, ПК5, ПК6, ПК7, ПК17, ПК18, ПК19.</w:t>
      </w:r>
    </w:p>
    <w:p w:rsidR="004C25DF" w:rsidRPr="003C461E" w:rsidRDefault="004C25DF" w:rsidP="004C25DF">
      <w:pPr>
        <w:ind w:firstLine="709"/>
        <w:jc w:val="righ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4C25DF" w:rsidRPr="003C461E" w:rsidTr="00057EBA">
        <w:tc>
          <w:tcPr>
            <w:tcW w:w="1541" w:type="dxa"/>
            <w:shd w:val="clear" w:color="auto" w:fill="auto"/>
          </w:tcPr>
          <w:p w:rsidR="004C25DF" w:rsidRPr="003C461E" w:rsidRDefault="004C25DF" w:rsidP="00057E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4C25DF" w:rsidRPr="003C461E" w:rsidRDefault="004C25DF" w:rsidP="00057EBA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C25DF" w:rsidRPr="003C461E" w:rsidRDefault="004C25DF" w:rsidP="00057E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6A0E52" w:rsidRDefault="004C25DF" w:rsidP="00057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4C25DF" w:rsidRPr="003C461E" w:rsidRDefault="004C25DF" w:rsidP="00057EB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B76">
              <w:rPr>
                <w:sz w:val="22"/>
                <w:szCs w:val="22"/>
              </w:rPr>
              <w:t>Способность использовать нормативные документы по качеству, стандартизации и сертификации текстильных изделий</w:t>
            </w:r>
            <w:r>
              <w:rPr>
                <w:sz w:val="22"/>
                <w:szCs w:val="22"/>
              </w:rPr>
              <w:t xml:space="preserve"> </w:t>
            </w:r>
            <w:r w:rsidRPr="008F3B76">
              <w:rPr>
                <w:sz w:val="22"/>
                <w:szCs w:val="22"/>
              </w:rPr>
              <w:t>в практической деятельности.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3C461E" w:rsidRDefault="004C25DF" w:rsidP="00057E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4C25DF" w:rsidRPr="00326CF8" w:rsidRDefault="004C25DF" w:rsidP="00057E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6CF8">
              <w:rPr>
                <w:rFonts w:eastAsia="Calibri"/>
                <w:sz w:val="22"/>
                <w:szCs w:val="22"/>
                <w:lang w:eastAsia="en-US"/>
              </w:rPr>
              <w:t>Готовность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6A0E52" w:rsidRDefault="004C25DF" w:rsidP="00057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3" w:type="dxa"/>
            <w:shd w:val="clear" w:color="auto" w:fill="auto"/>
          </w:tcPr>
          <w:p w:rsidR="004C25DF" w:rsidRPr="00980D3B" w:rsidRDefault="004C25DF" w:rsidP="00057E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0D3B">
              <w:rPr>
                <w:rFonts w:eastAsia="Calibri"/>
                <w:sz w:val="22"/>
                <w:szCs w:val="22"/>
                <w:lang w:eastAsia="en-US"/>
              </w:rPr>
              <w:t>Знание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3C461E" w:rsidRDefault="004C25DF" w:rsidP="00057E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4C25DF" w:rsidRPr="006C131B" w:rsidRDefault="004C25DF" w:rsidP="00057E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131B">
              <w:rPr>
                <w:rFonts w:eastAsia="Calibri"/>
                <w:sz w:val="22"/>
                <w:szCs w:val="22"/>
                <w:lang w:eastAsia="en-US"/>
              </w:rPr>
              <w:t xml:space="preserve">Знание устройств и правил эксплуатации технологического и лабораторного </w:t>
            </w:r>
            <w:r w:rsidRPr="006C131B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оборудования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6A0E52" w:rsidRDefault="004C25DF" w:rsidP="00057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lastRenderedPageBreak/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23" w:type="dxa"/>
            <w:shd w:val="clear" w:color="auto" w:fill="auto"/>
          </w:tcPr>
          <w:p w:rsidR="004C25DF" w:rsidRPr="003C461E" w:rsidRDefault="004C25DF" w:rsidP="00057EB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3B76">
              <w:rPr>
                <w:sz w:val="22"/>
                <w:szCs w:val="22"/>
              </w:rPr>
              <w:t xml:space="preserve">Способность </w:t>
            </w:r>
            <w:r>
              <w:rPr>
                <w:sz w:val="22"/>
                <w:szCs w:val="22"/>
              </w:rPr>
              <w:t xml:space="preserve">использовать </w:t>
            </w:r>
            <w:r w:rsidRPr="008F3B76">
              <w:rPr>
                <w:sz w:val="22"/>
                <w:szCs w:val="22"/>
              </w:rPr>
              <w:t>элементы экономического анализа в практической деятельности.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3C461E" w:rsidRDefault="004C25DF" w:rsidP="00057E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ПК-17</w:t>
            </w:r>
          </w:p>
        </w:tc>
        <w:tc>
          <w:tcPr>
            <w:tcW w:w="7923" w:type="dxa"/>
            <w:shd w:val="clear" w:color="auto" w:fill="auto"/>
          </w:tcPr>
          <w:p w:rsidR="004C25DF" w:rsidRPr="003C461E" w:rsidRDefault="004C25DF" w:rsidP="00057EB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2180">
              <w:rPr>
                <w:sz w:val="22"/>
                <w:szCs w:val="22"/>
              </w:rPr>
              <w:t>Способность разрабатывать проекты текстильных изделий (</w:t>
            </w:r>
            <w:r>
              <w:rPr>
                <w:sz w:val="22"/>
                <w:szCs w:val="22"/>
              </w:rPr>
              <w:t xml:space="preserve">нити, ткани, </w:t>
            </w:r>
            <w:r w:rsidRPr="00762180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>, нетканые материалы</w:t>
            </w:r>
            <w:r w:rsidRPr="00762180">
              <w:rPr>
                <w:sz w:val="22"/>
                <w:szCs w:val="22"/>
              </w:rPr>
              <w:t>) с учетом механико-технологических, эстетических, экономических  параметров.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6A0E52" w:rsidRDefault="004C25DF" w:rsidP="00057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E5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23" w:type="dxa"/>
            <w:shd w:val="clear" w:color="auto" w:fill="auto"/>
          </w:tcPr>
          <w:p w:rsidR="004C25DF" w:rsidRPr="003C461E" w:rsidRDefault="004C25DF" w:rsidP="00057EB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131B">
              <w:rPr>
                <w:rFonts w:eastAsia="Calibri"/>
                <w:sz w:val="22"/>
                <w:szCs w:val="22"/>
                <w:lang w:eastAsia="en-US"/>
              </w:rPr>
              <w:t>Готовность использовать научно-техническую информацию, отечественный и зарубежный опыт при проектировании новых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C131B">
              <w:rPr>
                <w:rFonts w:eastAsia="Calibri"/>
                <w:sz w:val="22"/>
                <w:szCs w:val="22"/>
                <w:lang w:eastAsia="en-US"/>
              </w:rPr>
              <w:t>технологических процессов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C25DF" w:rsidRPr="003C461E" w:rsidTr="00057EBA">
        <w:trPr>
          <w:trHeight w:val="253"/>
        </w:trPr>
        <w:tc>
          <w:tcPr>
            <w:tcW w:w="1541" w:type="dxa"/>
            <w:shd w:val="clear" w:color="auto" w:fill="auto"/>
          </w:tcPr>
          <w:p w:rsidR="004C25DF" w:rsidRPr="003C461E" w:rsidRDefault="004C25DF" w:rsidP="00057E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7923" w:type="dxa"/>
            <w:shd w:val="clear" w:color="auto" w:fill="auto"/>
          </w:tcPr>
          <w:p w:rsidR="004C25DF" w:rsidRPr="003327B9" w:rsidRDefault="004C25DF" w:rsidP="00057E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27B9">
              <w:rPr>
                <w:rFonts w:eastAsia="Calibri"/>
                <w:sz w:val="22"/>
                <w:szCs w:val="22"/>
                <w:lang w:eastAsia="en-US"/>
              </w:rPr>
              <w:t>Способность проектировать технологический процесс с использованием автоматизированных систем технологической подготовки производства.</w:t>
            </w:r>
          </w:p>
        </w:tc>
      </w:tr>
    </w:tbl>
    <w:p w:rsidR="003160C0" w:rsidRDefault="003160C0" w:rsidP="003160C0">
      <w:pPr>
        <w:jc w:val="both"/>
        <w:rPr>
          <w:b/>
          <w:sz w:val="28"/>
          <w:szCs w:val="28"/>
        </w:rPr>
      </w:pPr>
    </w:p>
    <w:p w:rsidR="003160C0" w:rsidRDefault="003160C0" w:rsidP="0031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 w:rsidR="003160C0" w:rsidRDefault="003160C0" w:rsidP="003160C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Default="003160C0" w:rsidP="00A57922">
            <w:pPr>
              <w:tabs>
                <w:tab w:val="right" w:leader="underscore" w:pos="9639"/>
              </w:tabs>
            </w:pPr>
            <w:r>
              <w:rPr>
                <w:rFonts w:eastAsia="Arial Unicode MS"/>
              </w:rPr>
              <w:t>Подготовительный этап</w:t>
            </w:r>
            <w:r>
              <w:t>.</w:t>
            </w:r>
          </w:p>
          <w:p w:rsidR="003160C0" w:rsidRDefault="003160C0" w:rsidP="003160C0">
            <w:pPr>
              <w:jc w:val="both"/>
              <w:rPr>
                <w:sz w:val="28"/>
                <w:szCs w:val="28"/>
              </w:rPr>
            </w:pPr>
            <w:r>
              <w:t xml:space="preserve">Выдача индивидуального задания. </w:t>
            </w:r>
            <w:r w:rsidRPr="00743E69">
              <w:t>Т</w:t>
            </w:r>
            <w:r>
              <w:t xml:space="preserve">ренинг </w:t>
            </w:r>
            <w:r w:rsidRPr="006C7C63">
              <w:rPr>
                <w:rFonts w:eastAsia="Arial Unicode MS"/>
              </w:rPr>
              <w:t>практической отработки навыков по формулировке и анализу основных требовани</w:t>
            </w:r>
            <w:r>
              <w:rPr>
                <w:rFonts w:eastAsia="Arial Unicode MS"/>
              </w:rPr>
              <w:t xml:space="preserve">й </w:t>
            </w:r>
            <w:r w:rsidRPr="006C7C63">
              <w:rPr>
                <w:rFonts w:eastAsia="Arial Unicode MS"/>
              </w:rPr>
              <w:t>техники безопасности на каждом технологическом этапе трикотажного производства.</w:t>
            </w:r>
          </w:p>
        </w:tc>
      </w:tr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Default="003160C0" w:rsidP="00A57922">
            <w:pPr>
              <w:tabs>
                <w:tab w:val="right" w:leader="underscore" w:pos="9639"/>
              </w:tabs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Технологический этап. </w:t>
            </w:r>
          </w:p>
          <w:p w:rsidR="003160C0" w:rsidRDefault="003160C0" w:rsidP="003160C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 xml:space="preserve">Анализ ассортимента </w:t>
            </w:r>
            <w:r>
              <w:rPr>
                <w:rFonts w:eastAsia="Arial Unicode MS"/>
              </w:rPr>
              <w:t xml:space="preserve">трикотажного </w:t>
            </w:r>
            <w:r w:rsidRPr="006C7C63">
              <w:rPr>
                <w:rFonts w:eastAsia="Arial Unicode MS"/>
              </w:rPr>
              <w:t xml:space="preserve">сырья, используемого на </w:t>
            </w:r>
            <w:r>
              <w:rPr>
                <w:rFonts w:eastAsia="Arial Unicode MS"/>
              </w:rPr>
              <w:t xml:space="preserve">конкретном </w:t>
            </w:r>
            <w:r w:rsidRPr="006C7C63">
              <w:rPr>
                <w:rFonts w:eastAsia="Arial Unicode MS"/>
              </w:rPr>
              <w:t>трикотажном предприятии.</w:t>
            </w:r>
            <w:r>
              <w:rPr>
                <w:rFonts w:eastAsia="Arial Unicode MS"/>
              </w:rPr>
              <w:t xml:space="preserve"> </w:t>
            </w:r>
            <w:r w:rsidRPr="006C7C63">
              <w:rPr>
                <w:rFonts w:eastAsia="Arial Unicode MS"/>
              </w:rPr>
              <w:t xml:space="preserve">Техническая документация на </w:t>
            </w:r>
            <w:r>
              <w:rPr>
                <w:rFonts w:eastAsia="Arial Unicode MS"/>
              </w:rPr>
              <w:t xml:space="preserve">параметры и свойства </w:t>
            </w:r>
            <w:r w:rsidRPr="006C7C63">
              <w:rPr>
                <w:rFonts w:eastAsia="Arial Unicode MS"/>
              </w:rPr>
              <w:t>сырь</w:t>
            </w:r>
            <w:r>
              <w:rPr>
                <w:rFonts w:eastAsia="Arial Unicode MS"/>
              </w:rPr>
              <w:t>я</w:t>
            </w:r>
            <w:r w:rsidRPr="006C7C63">
              <w:rPr>
                <w:rFonts w:eastAsia="Arial Unicode MS"/>
              </w:rPr>
              <w:t xml:space="preserve"> для трикотажного производства.</w:t>
            </w:r>
            <w:r>
              <w:rPr>
                <w:rFonts w:eastAsia="Arial Unicode MS"/>
              </w:rPr>
              <w:t xml:space="preserve"> Обязанности технолога по обеспечению сырьем в требуемом ассортименте. Т</w:t>
            </w:r>
            <w:r w:rsidRPr="006C7C63">
              <w:rPr>
                <w:rFonts w:eastAsia="Arial Unicode MS"/>
              </w:rPr>
              <w:t>ренинг практической отработки навыков по анализу структуры и свойств сырья, используемого в трикотажном производстве.</w:t>
            </w:r>
          </w:p>
        </w:tc>
      </w:tr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Default="003160C0" w:rsidP="003160C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 xml:space="preserve">Анализ ассортимента трикотажных изделий, выпускаемых на  </w:t>
            </w:r>
            <w:r>
              <w:rPr>
                <w:rFonts w:eastAsia="Arial Unicode MS"/>
              </w:rPr>
              <w:t xml:space="preserve">конкретном </w:t>
            </w:r>
            <w:r w:rsidRPr="006C7C63">
              <w:rPr>
                <w:rFonts w:eastAsia="Arial Unicode MS"/>
              </w:rPr>
              <w:t>трикотажном предприятии. Оценка его конкурентоспособности в рыночных условиях. Техническая документация заправочны</w:t>
            </w:r>
            <w:r>
              <w:rPr>
                <w:rFonts w:eastAsia="Arial Unicode MS"/>
              </w:rPr>
              <w:t>х</w:t>
            </w:r>
            <w:r w:rsidRPr="006C7C63">
              <w:rPr>
                <w:rFonts w:eastAsia="Arial Unicode MS"/>
              </w:rPr>
              <w:t xml:space="preserve"> и технико-экономически</w:t>
            </w:r>
            <w:r>
              <w:rPr>
                <w:rFonts w:eastAsia="Arial Unicode MS"/>
              </w:rPr>
              <w:t>х данных на</w:t>
            </w:r>
            <w:r w:rsidRPr="006C7C63">
              <w:rPr>
                <w:rFonts w:eastAsia="Arial Unicode MS"/>
              </w:rPr>
              <w:t xml:space="preserve"> выработк</w:t>
            </w:r>
            <w:r>
              <w:rPr>
                <w:rFonts w:eastAsia="Arial Unicode MS"/>
              </w:rPr>
              <w:t>у</w:t>
            </w:r>
            <w:r w:rsidRPr="006C7C63">
              <w:rPr>
                <w:rFonts w:eastAsia="Arial Unicode MS"/>
              </w:rPr>
              <w:t xml:space="preserve"> определенного вида трикотажной продукции.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анализу и составлению </w:t>
            </w:r>
            <w:r>
              <w:rPr>
                <w:rFonts w:eastAsia="Arial Unicode MS"/>
              </w:rPr>
              <w:t xml:space="preserve">стандартного </w:t>
            </w:r>
            <w:r w:rsidRPr="006C7C63">
              <w:rPr>
                <w:rFonts w:eastAsia="Arial Unicode MS"/>
              </w:rPr>
              <w:t>описания структуры и заправочных данных трикотажных полотен и изделий определенного вида.</w:t>
            </w:r>
          </w:p>
        </w:tc>
      </w:tr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Default="003160C0" w:rsidP="003160C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>Анализ конструктивных</w:t>
            </w:r>
            <w:r>
              <w:rPr>
                <w:rFonts w:eastAsia="Arial Unicode MS"/>
              </w:rPr>
              <w:t xml:space="preserve"> и</w:t>
            </w:r>
            <w:r w:rsidRPr="006C7C63">
              <w:rPr>
                <w:rFonts w:eastAsia="Arial Unicode MS"/>
              </w:rPr>
              <w:t xml:space="preserve"> техн</w:t>
            </w:r>
            <w:r>
              <w:rPr>
                <w:rFonts w:eastAsia="Arial Unicode MS"/>
              </w:rPr>
              <w:t>ологических</w:t>
            </w:r>
            <w:r w:rsidRPr="006C7C63">
              <w:rPr>
                <w:rFonts w:eastAsia="Arial Unicode MS"/>
              </w:rPr>
              <w:t xml:space="preserve"> характеристик</w:t>
            </w:r>
            <w:r>
              <w:rPr>
                <w:rFonts w:eastAsia="Arial Unicode MS"/>
              </w:rPr>
              <w:t xml:space="preserve"> оборудования конкретного </w:t>
            </w:r>
            <w:r w:rsidRPr="006C7C63">
              <w:rPr>
                <w:rFonts w:eastAsia="Arial Unicode MS"/>
              </w:rPr>
              <w:t>трикотажно</w:t>
            </w:r>
            <w:r>
              <w:rPr>
                <w:rFonts w:eastAsia="Arial Unicode MS"/>
              </w:rPr>
              <w:t>го</w:t>
            </w:r>
            <w:r w:rsidRPr="006C7C63">
              <w:rPr>
                <w:rFonts w:eastAsia="Arial Unicode MS"/>
              </w:rPr>
              <w:t xml:space="preserve"> предприяти</w:t>
            </w:r>
            <w:r>
              <w:rPr>
                <w:rFonts w:eastAsia="Arial Unicode MS"/>
              </w:rPr>
              <w:t>я</w:t>
            </w:r>
            <w:r w:rsidRPr="006C7C63"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t>До</w:t>
            </w:r>
            <w:r w:rsidRPr="006C7C63">
              <w:rPr>
                <w:rFonts w:eastAsia="Arial Unicode MS"/>
              </w:rPr>
              <w:t>кументация</w:t>
            </w:r>
            <w:r>
              <w:rPr>
                <w:rFonts w:eastAsia="Arial Unicode MS"/>
              </w:rPr>
              <w:t xml:space="preserve"> технических и </w:t>
            </w:r>
            <w:r w:rsidRPr="006C7C63">
              <w:rPr>
                <w:rFonts w:eastAsia="Arial Unicode MS"/>
              </w:rPr>
              <w:t>технологическ</w:t>
            </w:r>
            <w:r>
              <w:rPr>
                <w:rFonts w:eastAsia="Arial Unicode MS"/>
              </w:rPr>
              <w:t>их характеристик</w:t>
            </w:r>
            <w:r w:rsidRPr="006C7C63">
              <w:rPr>
                <w:rFonts w:eastAsia="Arial Unicode MS"/>
              </w:rPr>
              <w:t xml:space="preserve">  оборудования. Оценка соответствия  </w:t>
            </w:r>
            <w:r>
              <w:rPr>
                <w:rFonts w:eastAsia="Arial Unicode MS"/>
              </w:rPr>
              <w:t xml:space="preserve">оборудования </w:t>
            </w:r>
            <w:r w:rsidRPr="006C7C63">
              <w:rPr>
                <w:rFonts w:eastAsia="Arial Unicode MS"/>
              </w:rPr>
              <w:t>современному уровню трикотажных предприятий.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анализу технических </w:t>
            </w:r>
            <w:r>
              <w:rPr>
                <w:rFonts w:eastAsia="Arial Unicode MS"/>
              </w:rPr>
              <w:t>параметров</w:t>
            </w:r>
            <w:r w:rsidRPr="006C7C63">
              <w:rPr>
                <w:rFonts w:eastAsia="Arial Unicode MS"/>
              </w:rPr>
              <w:t xml:space="preserve"> и технологических возможностей </w:t>
            </w:r>
            <w:r>
              <w:rPr>
                <w:rFonts w:eastAsia="Arial Unicode MS"/>
              </w:rPr>
              <w:t>оборудования конкретного трикотажного производства</w:t>
            </w:r>
            <w:r w:rsidRPr="006C7C63">
              <w:rPr>
                <w:rFonts w:eastAsia="Arial Unicode MS"/>
              </w:rPr>
              <w:t>.</w:t>
            </w:r>
          </w:p>
        </w:tc>
      </w:tr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Default="003160C0" w:rsidP="003160C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>Анализ организации технологическ</w:t>
            </w:r>
            <w:r>
              <w:rPr>
                <w:rFonts w:eastAsia="Arial Unicode MS"/>
              </w:rPr>
              <w:t>их</w:t>
            </w:r>
            <w:r w:rsidRPr="006C7C63">
              <w:rPr>
                <w:rFonts w:eastAsia="Arial Unicode MS"/>
              </w:rPr>
              <w:t xml:space="preserve"> процесс</w:t>
            </w:r>
            <w:r>
              <w:rPr>
                <w:rFonts w:eastAsia="Arial Unicode MS"/>
              </w:rPr>
              <w:t>ов</w:t>
            </w:r>
            <w:r w:rsidRPr="006C7C63">
              <w:rPr>
                <w:rFonts w:eastAsia="Arial Unicode MS"/>
              </w:rPr>
              <w:t xml:space="preserve"> производства на </w:t>
            </w:r>
            <w:r>
              <w:rPr>
                <w:rFonts w:eastAsia="Arial Unicode MS"/>
              </w:rPr>
              <w:t xml:space="preserve">конкретном </w:t>
            </w:r>
            <w:r w:rsidRPr="006C7C63">
              <w:rPr>
                <w:rFonts w:eastAsia="Arial Unicode MS"/>
              </w:rPr>
              <w:t>трикотажном предприятии. Оценка его соответствия современному уровню трикотажной промышленности.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>ренинг практической отработки навыков по анализу организации технологическ</w:t>
            </w:r>
            <w:r>
              <w:rPr>
                <w:rFonts w:eastAsia="Arial Unicode MS"/>
              </w:rPr>
              <w:t>их</w:t>
            </w:r>
            <w:r w:rsidRPr="006C7C63">
              <w:rPr>
                <w:rFonts w:eastAsia="Arial Unicode MS"/>
              </w:rPr>
              <w:t xml:space="preserve"> процесс</w:t>
            </w:r>
            <w:r>
              <w:rPr>
                <w:rFonts w:eastAsia="Arial Unicode MS"/>
              </w:rPr>
              <w:t xml:space="preserve">ов конкретного </w:t>
            </w:r>
            <w:r w:rsidRPr="006C7C63">
              <w:rPr>
                <w:rFonts w:eastAsia="Arial Unicode MS"/>
              </w:rPr>
              <w:t>трикотажного предприятия с точки зрения его соответствия современному уровню трикотажной промышленности.</w:t>
            </w:r>
          </w:p>
        </w:tc>
      </w:tr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Pr="006C7C63" w:rsidRDefault="003160C0" w:rsidP="003160C0">
            <w:pPr>
              <w:jc w:val="both"/>
              <w:rPr>
                <w:rFonts w:eastAsia="Arial Unicode MS"/>
              </w:rPr>
            </w:pPr>
            <w:r w:rsidRPr="006C7C63">
              <w:rPr>
                <w:rFonts w:eastAsia="Arial Unicode MS"/>
              </w:rPr>
              <w:t xml:space="preserve">Научно-исследовательский этап. </w:t>
            </w:r>
          </w:p>
          <w:p w:rsidR="003160C0" w:rsidRDefault="003160C0" w:rsidP="003160C0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</w:rPr>
              <w:t>Сбор материалов и проведение научных исследований по отдельным разделам выпускной квалификационной работы в соответствии с индивидуальными заданиями. Т</w:t>
            </w:r>
            <w:r w:rsidRPr="006C7C63">
              <w:rPr>
                <w:rFonts w:eastAsia="Arial Unicode MS"/>
              </w:rPr>
              <w:t xml:space="preserve">ренинг практической отработки навыков по </w:t>
            </w:r>
            <w:r>
              <w:rPr>
                <w:rFonts w:eastAsia="Arial Unicode MS"/>
              </w:rPr>
              <w:t xml:space="preserve">организации, планированию и </w:t>
            </w:r>
            <w:r w:rsidRPr="006C7C63">
              <w:rPr>
                <w:rFonts w:eastAsia="Arial Unicode MS"/>
              </w:rPr>
              <w:t xml:space="preserve">проведению научных исследований при </w:t>
            </w:r>
            <w:r>
              <w:rPr>
                <w:rFonts w:eastAsia="Arial Unicode MS"/>
              </w:rPr>
              <w:t xml:space="preserve">разработке структуры и процессов выработки </w:t>
            </w:r>
            <w:r w:rsidRPr="006C7C63">
              <w:rPr>
                <w:rFonts w:eastAsia="Arial Unicode MS"/>
              </w:rPr>
              <w:t xml:space="preserve">трикотажных полотен и изделий на современном </w:t>
            </w:r>
            <w:r>
              <w:rPr>
                <w:rFonts w:eastAsia="Arial Unicode MS"/>
              </w:rPr>
              <w:t xml:space="preserve">вязальном </w:t>
            </w:r>
            <w:r w:rsidRPr="006C7C63">
              <w:rPr>
                <w:rFonts w:eastAsia="Arial Unicode MS"/>
              </w:rPr>
              <w:t>оборудовании,</w:t>
            </w:r>
            <w:r>
              <w:rPr>
                <w:rFonts w:eastAsia="Arial Unicode MS"/>
              </w:rPr>
              <w:t xml:space="preserve"> </w:t>
            </w:r>
            <w:r w:rsidRPr="006C7C63">
              <w:rPr>
                <w:rFonts w:eastAsia="Arial Unicode MS"/>
              </w:rPr>
              <w:t>сравнительной оценки технических и технологических характеристик трикотажного оборудования, эффективности трикотажного производства.</w:t>
            </w:r>
          </w:p>
        </w:tc>
      </w:tr>
      <w:tr w:rsidR="003160C0" w:rsidTr="00A57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Default="003160C0" w:rsidP="00A5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Default="003160C0" w:rsidP="003160C0">
            <w:pPr>
              <w:jc w:val="both"/>
              <w:rPr>
                <w:sz w:val="28"/>
                <w:szCs w:val="28"/>
              </w:rPr>
            </w:pPr>
            <w:r w:rsidRPr="006C7C63">
              <w:rPr>
                <w:rFonts w:eastAsia="Arial Unicode MS"/>
              </w:rPr>
              <w:t>Подготовка отчета по практике.</w:t>
            </w:r>
            <w:r>
              <w:rPr>
                <w:rFonts w:eastAsia="Arial Unicode MS"/>
              </w:rPr>
              <w:t xml:space="preserve"> Т</w:t>
            </w:r>
            <w:r w:rsidRPr="006C7C63">
              <w:rPr>
                <w:rFonts w:eastAsia="Arial Unicode MS"/>
              </w:rPr>
              <w:t>ренинг практической отработки навыков по составлению отчет</w:t>
            </w:r>
            <w:r>
              <w:rPr>
                <w:rFonts w:eastAsia="Arial Unicode MS"/>
              </w:rPr>
              <w:t>ов</w:t>
            </w:r>
            <w:r w:rsidRPr="006C7C63">
              <w:rPr>
                <w:rFonts w:eastAsia="Arial Unicode MS"/>
              </w:rPr>
              <w:t xml:space="preserve"> по </w:t>
            </w:r>
            <w:r>
              <w:rPr>
                <w:rFonts w:eastAsia="Arial Unicode MS"/>
              </w:rPr>
              <w:t>выполненной программе практики, индивидуальному заданию и научно-исследовательской работе.</w:t>
            </w:r>
          </w:p>
        </w:tc>
      </w:tr>
    </w:tbl>
    <w:p w:rsidR="003160C0" w:rsidRDefault="003160C0" w:rsidP="003160C0">
      <w:pPr>
        <w:rPr>
          <w:b/>
          <w:sz w:val="28"/>
          <w:szCs w:val="28"/>
        </w:rPr>
      </w:pPr>
    </w:p>
    <w:p w:rsidR="003160C0" w:rsidRDefault="003160C0" w:rsidP="0031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3160C0" w:rsidRDefault="003160C0" w:rsidP="0031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отчет;</w:t>
      </w:r>
    </w:p>
    <w:p w:rsidR="004C25DF" w:rsidRDefault="003160C0" w:rsidP="0031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</w:t>
      </w:r>
      <w:r w:rsidR="004C25DF">
        <w:rPr>
          <w:sz w:val="28"/>
          <w:szCs w:val="28"/>
        </w:rPr>
        <w:t>;</w:t>
      </w:r>
    </w:p>
    <w:p w:rsidR="003160C0" w:rsidRDefault="004C25DF" w:rsidP="0031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направление (путевка)</w:t>
      </w:r>
      <w:bookmarkStart w:id="0" w:name="_GoBack"/>
      <w:bookmarkEnd w:id="0"/>
      <w:r w:rsidR="003160C0">
        <w:rPr>
          <w:sz w:val="28"/>
          <w:szCs w:val="28"/>
        </w:rPr>
        <w:t>.</w:t>
      </w:r>
    </w:p>
    <w:p w:rsidR="003160C0" w:rsidRDefault="003160C0" w:rsidP="003160C0">
      <w:pPr>
        <w:ind w:firstLine="709"/>
        <w:jc w:val="both"/>
        <w:rPr>
          <w:sz w:val="28"/>
          <w:szCs w:val="28"/>
        </w:rPr>
      </w:pPr>
    </w:p>
    <w:p w:rsidR="003160C0" w:rsidRDefault="003160C0" w:rsidP="0031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160C0" w:rsidRDefault="003160C0" w:rsidP="003160C0">
      <w:pPr>
        <w:ind w:firstLine="709"/>
        <w:jc w:val="both"/>
        <w:rPr>
          <w:sz w:val="28"/>
          <w:szCs w:val="28"/>
        </w:rPr>
      </w:pPr>
    </w:p>
    <w:p w:rsidR="003160C0" w:rsidRDefault="003160C0" w:rsidP="003160C0"/>
    <w:p w:rsidR="003160C0" w:rsidRDefault="003160C0" w:rsidP="003160C0"/>
    <w:p w:rsidR="003160C0" w:rsidRDefault="003160C0" w:rsidP="003160C0"/>
    <w:p w:rsidR="00FE3CBD" w:rsidRDefault="00FE3CBD"/>
    <w:sectPr w:rsidR="00FE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056"/>
    <w:multiLevelType w:val="hybridMultilevel"/>
    <w:tmpl w:val="11A8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0"/>
    <w:rsid w:val="003160C0"/>
    <w:rsid w:val="004C25DF"/>
    <w:rsid w:val="00FE3CBD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ACER</cp:lastModifiedBy>
  <cp:revision>2</cp:revision>
  <dcterms:created xsi:type="dcterms:W3CDTF">2019-04-05T08:43:00Z</dcterms:created>
  <dcterms:modified xsi:type="dcterms:W3CDTF">2019-04-05T08:43:00Z</dcterms:modified>
</cp:coreProperties>
</file>