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5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Метрология, стандартизация и сертификация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E4B16" w:rsidP="00791FB0">
      <w:pPr>
        <w:rPr>
          <w:rFonts w:ascii="Times New Roman" w:hAnsi="Times New Roman" w:cs="Times New Roman"/>
          <w:sz w:val="28"/>
          <w:szCs w:val="28"/>
        </w:rPr>
      </w:pP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16">
        <w:rPr>
          <w:rFonts w:ascii="Times New Roman" w:hAnsi="Times New Roman" w:cs="Times New Roman"/>
          <w:b/>
          <w:sz w:val="28"/>
          <w:szCs w:val="28"/>
        </w:rPr>
        <w:t>29.03.02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E4B16">
        <w:rPr>
          <w:rFonts w:ascii="Times New Roman" w:hAnsi="Times New Roman" w:cs="Times New Roman"/>
          <w:b/>
          <w:sz w:val="28"/>
          <w:szCs w:val="28"/>
        </w:rPr>
        <w:t xml:space="preserve"> Технология и проектирование текстильных изделий</w:t>
      </w:r>
    </w:p>
    <w:p w:rsidR="00BE4B16" w:rsidRPr="00BE4B16" w:rsidRDefault="00BE4B16" w:rsidP="00791F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CF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38CF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>
        <w:rPr>
          <w:rFonts w:ascii="Times New Roman" w:hAnsi="Times New Roman" w:cs="Times New Roman"/>
          <w:sz w:val="28"/>
          <w:szCs w:val="28"/>
        </w:rPr>
        <w:t>Экспертиза и товароведение изделий текстильной и легкой промышленности</w:t>
      </w: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BE4B16" w:rsidRDefault="00791FB0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Компетенции, формируемые в результате освоения дисциплины:</w:t>
      </w:r>
    </w:p>
    <w:p w:rsidR="00BE4B16" w:rsidRDefault="00BE4B16" w:rsidP="00BE4B16">
      <w:pPr>
        <w:rPr>
          <w:rFonts w:ascii="Times New Roman" w:hAnsi="Times New Roman" w:cs="Times New Roman"/>
          <w:sz w:val="28"/>
          <w:szCs w:val="28"/>
        </w:rPr>
      </w:pPr>
    </w:p>
    <w:p w:rsidR="00B456FD" w:rsidRPr="00B456FD" w:rsidRDefault="00B456FD" w:rsidP="00B456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>ОПК-1 использование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</w:p>
    <w:p w:rsidR="00B456FD" w:rsidRPr="00B456FD" w:rsidRDefault="00B456FD" w:rsidP="00B456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>ОПК-3 владение основными методами, способами и средствами получения, хранения, переработки информации</w:t>
      </w:r>
    </w:p>
    <w:p w:rsidR="00B456FD" w:rsidRPr="00B456FD" w:rsidRDefault="00B456FD" w:rsidP="00B456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>ОПК-6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B456FD" w:rsidRDefault="00B456FD" w:rsidP="00BE4B16">
      <w:pPr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791FB0" w:rsidP="00791FB0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BE4B16" w:rsidRPr="00BE4B16" w:rsidTr="00AC62B5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896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456FD" w:rsidRPr="00BE4B16" w:rsidTr="000A36F7">
        <w:trPr>
          <w:trHeight w:val="394"/>
        </w:trPr>
        <w:tc>
          <w:tcPr>
            <w:tcW w:w="675" w:type="dxa"/>
            <w:vAlign w:val="center"/>
          </w:tcPr>
          <w:p w:rsidR="00B456FD" w:rsidRPr="00BE4B16" w:rsidRDefault="00B456FD" w:rsidP="00BE4B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Законодательная метрология. Метрологические службы</w:t>
            </w:r>
          </w:p>
        </w:tc>
      </w:tr>
      <w:tr w:rsidR="00B456FD" w:rsidRPr="00BE4B16" w:rsidTr="00AC62B5">
        <w:trPr>
          <w:trHeight w:val="349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Практические задачи метрологии на предприятии и в организации</w:t>
            </w:r>
          </w:p>
        </w:tc>
      </w:tr>
      <w:tr w:rsidR="00B456FD" w:rsidRPr="00BE4B16" w:rsidTr="00AC62B5">
        <w:trPr>
          <w:trHeight w:val="344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Техническое регулирование</w:t>
            </w:r>
          </w:p>
        </w:tc>
      </w:tr>
      <w:tr w:rsidR="00B456FD" w:rsidRPr="00BE4B16" w:rsidTr="00AC62B5">
        <w:trPr>
          <w:trHeight w:val="339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Стандартизация</w:t>
            </w:r>
          </w:p>
        </w:tc>
      </w:tr>
      <w:tr w:rsidR="00B456FD" w:rsidRPr="00BE4B16" w:rsidTr="00AC62B5">
        <w:trPr>
          <w:trHeight w:val="350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Подтверждение соответствия</w:t>
            </w:r>
          </w:p>
        </w:tc>
      </w:tr>
    </w:tbl>
    <w:p w:rsidR="00C172D1" w:rsidRDefault="00C172D1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B0" w:rsidRPr="00791FB0" w:rsidRDefault="00791FB0" w:rsidP="00791FB0">
      <w:pPr>
        <w:pStyle w:val="a5"/>
        <w:numPr>
          <w:ilvl w:val="0"/>
          <w:numId w:val="4"/>
        </w:numPr>
        <w:ind w:hanging="1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контроля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</w:t>
      </w:r>
    </w:p>
    <w:p w:rsidR="00791FB0" w:rsidRPr="009738CF" w:rsidRDefault="00791FB0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1FB0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3360B4"/>
    <w:multiLevelType w:val="hybridMultilevel"/>
    <w:tmpl w:val="C95E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38FD"/>
    <w:multiLevelType w:val="hybridMultilevel"/>
    <w:tmpl w:val="DE723F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911F2"/>
    <w:rsid w:val="0009676A"/>
    <w:rsid w:val="000F1A22"/>
    <w:rsid w:val="0017515B"/>
    <w:rsid w:val="001946FF"/>
    <w:rsid w:val="001A7F57"/>
    <w:rsid w:val="001D2931"/>
    <w:rsid w:val="001F4F0B"/>
    <w:rsid w:val="00210FDA"/>
    <w:rsid w:val="002446E6"/>
    <w:rsid w:val="00272AEB"/>
    <w:rsid w:val="00310856"/>
    <w:rsid w:val="003534CD"/>
    <w:rsid w:val="003C7589"/>
    <w:rsid w:val="00477262"/>
    <w:rsid w:val="00477A14"/>
    <w:rsid w:val="004909E8"/>
    <w:rsid w:val="004C670D"/>
    <w:rsid w:val="00586664"/>
    <w:rsid w:val="005A2E41"/>
    <w:rsid w:val="005D33DD"/>
    <w:rsid w:val="00631E78"/>
    <w:rsid w:val="00654020"/>
    <w:rsid w:val="006B293E"/>
    <w:rsid w:val="007353BE"/>
    <w:rsid w:val="00765D6B"/>
    <w:rsid w:val="00791FB0"/>
    <w:rsid w:val="008051F1"/>
    <w:rsid w:val="00816353"/>
    <w:rsid w:val="00851F0B"/>
    <w:rsid w:val="008A78E5"/>
    <w:rsid w:val="008B61D2"/>
    <w:rsid w:val="008C610D"/>
    <w:rsid w:val="008F09B5"/>
    <w:rsid w:val="009526EB"/>
    <w:rsid w:val="009734F2"/>
    <w:rsid w:val="009738CF"/>
    <w:rsid w:val="009A6694"/>
    <w:rsid w:val="009B17A7"/>
    <w:rsid w:val="00B456FD"/>
    <w:rsid w:val="00BE4B16"/>
    <w:rsid w:val="00C172D1"/>
    <w:rsid w:val="00C433CD"/>
    <w:rsid w:val="00D67A7E"/>
    <w:rsid w:val="00E1535A"/>
    <w:rsid w:val="00E35D96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0ADF"/>
  <w15:docId w15:val="{D72DAE0C-EEA6-437A-AD64-126AA90A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79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FF7A-817B-4772-BE63-AE7992BB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tanik-murik@yandex.ru</cp:lastModifiedBy>
  <cp:revision>15</cp:revision>
  <cp:lastPrinted>2016-09-27T11:20:00Z</cp:lastPrinted>
  <dcterms:created xsi:type="dcterms:W3CDTF">2016-11-02T11:11:00Z</dcterms:created>
  <dcterms:modified xsi:type="dcterms:W3CDTF">2019-06-19T14:56:00Z</dcterms:modified>
</cp:coreProperties>
</file>