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>Аннотация к рабочей про</w:t>
      </w:r>
      <w:bookmarkStart w:id="0" w:name="_GoBack"/>
      <w:bookmarkEnd w:id="0"/>
      <w:r w:rsidRPr="002C56C8">
        <w:rPr>
          <w:rFonts w:ascii="Times New Roman" w:hAnsi="Times New Roman"/>
          <w:b/>
          <w:sz w:val="24"/>
          <w:szCs w:val="24"/>
        </w:rPr>
        <w:t>грамме учебной дисциплины</w:t>
      </w: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b/>
          <w:bCs/>
          <w:sz w:val="24"/>
          <w:szCs w:val="24"/>
        </w:rPr>
        <w:t xml:space="preserve">Химия </w:t>
      </w: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04255" w:rsidRPr="002C56C8" w:rsidRDefault="00504255" w:rsidP="00504255">
      <w:pPr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2C56C8">
        <w:rPr>
          <w:rFonts w:ascii="Times New Roman" w:hAnsi="Times New Roman"/>
          <w:b/>
          <w:bCs/>
          <w:sz w:val="24"/>
          <w:szCs w:val="24"/>
        </w:rPr>
        <w:t xml:space="preserve">29.03.02 Технологии и проектирование  </w:t>
      </w:r>
    </w:p>
    <w:p w:rsidR="00504255" w:rsidRPr="002C56C8" w:rsidRDefault="00504255" w:rsidP="00504255">
      <w:pPr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текстильных изделий.</w:t>
      </w:r>
      <w:r w:rsidRPr="002C56C8">
        <w:rPr>
          <w:rFonts w:ascii="Times New Roman" w:hAnsi="Times New Roman"/>
          <w:b/>
          <w:sz w:val="24"/>
          <w:szCs w:val="24"/>
        </w:rPr>
        <w:t xml:space="preserve"> </w:t>
      </w:r>
    </w:p>
    <w:p w:rsidR="00504255" w:rsidRPr="002C56C8" w:rsidRDefault="008B1F74" w:rsidP="002C56C8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504255" w:rsidRPr="002C56C8">
        <w:rPr>
          <w:rFonts w:ascii="Times New Roman" w:hAnsi="Times New Roman"/>
          <w:sz w:val="24"/>
          <w:szCs w:val="24"/>
        </w:rPr>
        <w:t xml:space="preserve"> подготовки</w:t>
      </w:r>
      <w:r w:rsidR="00504255" w:rsidRPr="002C56C8">
        <w:rPr>
          <w:rFonts w:ascii="Times New Roman" w:hAnsi="Times New Roman"/>
          <w:b/>
          <w:sz w:val="24"/>
          <w:szCs w:val="24"/>
        </w:rPr>
        <w:t xml:space="preserve">: </w:t>
      </w:r>
      <w:r w:rsidR="00504255" w:rsidRPr="002C56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4DC0" w:rsidRPr="00A74DC0" w:rsidRDefault="00A74DC0" w:rsidP="00A74DC0">
      <w:pPr>
        <w:tabs>
          <w:tab w:val="right" w:leader="underscore" w:pos="8505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4D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Информационные технологии трикотажного производства                            Инновационные технологии нетканых материалов                         </w:t>
      </w:r>
    </w:p>
    <w:p w:rsidR="00504255" w:rsidRPr="002C56C8" w:rsidRDefault="00504255" w:rsidP="00504255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04255" w:rsidRDefault="00504255" w:rsidP="00504255">
      <w:pPr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 xml:space="preserve">1.  Компетенции, формируемые в результате освоения дисциплины: </w:t>
      </w:r>
    </w:p>
    <w:p w:rsidR="008B1F74" w:rsidRPr="002C56C8" w:rsidRDefault="008B1F74" w:rsidP="0050425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Формулировка компетенции в соответствии с ФГОС</w:t>
            </w:r>
          </w:p>
        </w:tc>
      </w:tr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ОК-1 </w:t>
            </w:r>
            <w:r w:rsidRPr="002C5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владением культурой мышления, способностью к обобщению, анализу, восприятию информации, постановке цели и в</w:t>
            </w:r>
            <w:r w:rsidR="008B1F7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ыбору путей ее достижения</w:t>
            </w:r>
            <w:r w:rsidRPr="002C56C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</w:tr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8B1F74" w:rsidP="002C56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      </w:r>
            <w:r w:rsidR="008B1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1F74" w:rsidRDefault="008B1F74" w:rsidP="00504255">
      <w:pPr>
        <w:rPr>
          <w:rFonts w:ascii="Times New Roman" w:hAnsi="Times New Roman"/>
          <w:b/>
          <w:sz w:val="24"/>
          <w:szCs w:val="24"/>
        </w:rPr>
      </w:pPr>
    </w:p>
    <w:p w:rsidR="00504255" w:rsidRPr="002C56C8" w:rsidRDefault="002C56C8" w:rsidP="00504255">
      <w:pPr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>2</w:t>
      </w:r>
      <w:r w:rsidR="00504255" w:rsidRPr="002C56C8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504255" w:rsidRPr="002C56C8" w:rsidRDefault="00504255" w:rsidP="00504255">
      <w:pPr>
        <w:ind w:hanging="439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5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C56C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A74DC0" w:rsidRPr="008B1F74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8B1F74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8B1F74" w:rsidRDefault="00A74DC0" w:rsidP="00DE51F7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 xml:space="preserve">Основные понятия и законы химии.    </w:t>
            </w:r>
          </w:p>
        </w:tc>
      </w:tr>
      <w:tr w:rsidR="00A74DC0" w:rsidRPr="008B1F74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8B1F74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8B1F74" w:rsidRDefault="00A74DC0" w:rsidP="00DE51F7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bCs/>
                <w:sz w:val="24"/>
                <w:szCs w:val="24"/>
              </w:rPr>
              <w:t>Неорганические соединения и их классификация.</w:t>
            </w:r>
          </w:p>
        </w:tc>
      </w:tr>
      <w:tr w:rsidR="00A74DC0" w:rsidRPr="008B1F74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8B1F74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8B1F74" w:rsidRDefault="00A74DC0" w:rsidP="00DE51F7">
            <w:pPr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Строение ядра и электронной оболочки атома.</w:t>
            </w:r>
          </w:p>
          <w:p w:rsidR="00A74DC0" w:rsidRPr="008B1F74" w:rsidRDefault="00A74DC0" w:rsidP="00DE51F7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Периодический закон Д.</w:t>
            </w:r>
            <w:r w:rsidR="008B1F74" w:rsidRPr="008B1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F74">
              <w:rPr>
                <w:rFonts w:ascii="Times New Roman" w:hAnsi="Times New Roman"/>
                <w:sz w:val="24"/>
                <w:szCs w:val="24"/>
              </w:rPr>
              <w:t>И.</w:t>
            </w:r>
            <w:r w:rsidR="008B1F74" w:rsidRPr="008B1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F74">
              <w:rPr>
                <w:rFonts w:ascii="Times New Roman" w:hAnsi="Times New Roman"/>
                <w:sz w:val="24"/>
                <w:szCs w:val="24"/>
              </w:rPr>
              <w:t>Менделеева.</w:t>
            </w:r>
          </w:p>
        </w:tc>
      </w:tr>
      <w:tr w:rsidR="00A74DC0" w:rsidRPr="008B1F74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8B1F74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8B1F74" w:rsidRDefault="00A74DC0" w:rsidP="00DE51F7">
            <w:pPr>
              <w:ind w:firstLine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F74">
              <w:rPr>
                <w:rFonts w:ascii="Times New Roman" w:hAnsi="Times New Roman"/>
                <w:bCs/>
                <w:sz w:val="24"/>
                <w:szCs w:val="24"/>
              </w:rPr>
              <w:t xml:space="preserve">Теория химической связи и строение вещества. </w:t>
            </w:r>
          </w:p>
          <w:p w:rsidR="00A74DC0" w:rsidRPr="008B1F74" w:rsidRDefault="00A74DC0" w:rsidP="00DE51F7">
            <w:pPr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bCs/>
                <w:sz w:val="24"/>
                <w:szCs w:val="24"/>
              </w:rPr>
              <w:t>Межмолекулярные взаимодействия.</w:t>
            </w:r>
          </w:p>
        </w:tc>
      </w:tr>
      <w:tr w:rsidR="00A74DC0" w:rsidRPr="008B1F74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8B1F74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8B1F74" w:rsidRDefault="00A74DC0" w:rsidP="00DE51F7">
            <w:pPr>
              <w:ind w:firstLine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F74">
              <w:rPr>
                <w:rFonts w:ascii="Times New Roman" w:hAnsi="Times New Roman"/>
                <w:bCs/>
                <w:sz w:val="24"/>
                <w:szCs w:val="24"/>
              </w:rPr>
              <w:t xml:space="preserve">Химическая термодинамика. </w:t>
            </w:r>
          </w:p>
          <w:p w:rsidR="00A74DC0" w:rsidRPr="008B1F74" w:rsidRDefault="00A74DC0" w:rsidP="00DE51F7">
            <w:pPr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bCs/>
                <w:sz w:val="24"/>
                <w:szCs w:val="24"/>
              </w:rPr>
              <w:t>Критерий самопроизвольного протекания химических реакций.</w:t>
            </w:r>
          </w:p>
        </w:tc>
      </w:tr>
      <w:tr w:rsidR="00A74DC0" w:rsidRPr="008B1F74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8B1F74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8B1F74" w:rsidRDefault="00A74DC0" w:rsidP="00DE51F7">
            <w:pPr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bCs/>
                <w:sz w:val="24"/>
                <w:szCs w:val="24"/>
              </w:rPr>
              <w:t>Химическая кинетика и химическое равновесие. Катализ.</w:t>
            </w:r>
          </w:p>
        </w:tc>
      </w:tr>
      <w:tr w:rsidR="00A74DC0" w:rsidRPr="008B1F74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8B1F74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8B1F74" w:rsidRDefault="00A74DC0" w:rsidP="00DE51F7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F74">
              <w:rPr>
                <w:rFonts w:ascii="Times New Roman" w:hAnsi="Times New Roman"/>
                <w:bCs/>
                <w:sz w:val="24"/>
                <w:szCs w:val="24"/>
              </w:rPr>
              <w:t xml:space="preserve">Дисперсные системы. Растворы. </w:t>
            </w:r>
          </w:p>
          <w:p w:rsidR="00A74DC0" w:rsidRPr="008B1F74" w:rsidRDefault="00A74DC0" w:rsidP="00DE51F7">
            <w:pPr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bCs/>
                <w:sz w:val="24"/>
                <w:szCs w:val="24"/>
              </w:rPr>
              <w:t>Химические равновесия в растворах электролитов.</w:t>
            </w:r>
          </w:p>
        </w:tc>
      </w:tr>
      <w:tr w:rsidR="00A74DC0" w:rsidRPr="008B1F74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8B1F74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8B1F74" w:rsidRDefault="00A74DC0" w:rsidP="00A74D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7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8B1F74">
              <w:rPr>
                <w:rFonts w:ascii="Times New Roman" w:hAnsi="Times New Roman"/>
                <w:sz w:val="24"/>
                <w:szCs w:val="24"/>
              </w:rPr>
              <w:t xml:space="preserve">-восстановительные реакции (ОВР) и направление их </w:t>
            </w:r>
          </w:p>
          <w:p w:rsidR="00A74DC0" w:rsidRPr="008B1F74" w:rsidRDefault="00A74DC0" w:rsidP="00A74DC0">
            <w:pPr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протекания. Электрохимические процессы.</w:t>
            </w:r>
          </w:p>
        </w:tc>
      </w:tr>
      <w:tr w:rsidR="00A74DC0" w:rsidRPr="008B1F74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8B1F74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8B1F74" w:rsidRDefault="00A74DC0" w:rsidP="00DE51F7">
            <w:pPr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Химия неметаллов и их соединений.</w:t>
            </w:r>
          </w:p>
        </w:tc>
      </w:tr>
      <w:tr w:rsidR="00A74DC0" w:rsidRPr="008B1F74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8B1F74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8B1F74" w:rsidRDefault="00A74DC0" w:rsidP="00DE51F7">
            <w:pPr>
              <w:rPr>
                <w:rFonts w:ascii="Times New Roman" w:hAnsi="Times New Roman"/>
                <w:sz w:val="24"/>
                <w:szCs w:val="24"/>
              </w:rPr>
            </w:pPr>
            <w:r w:rsidRPr="008B1F74">
              <w:rPr>
                <w:rFonts w:ascii="Times New Roman" w:hAnsi="Times New Roman"/>
                <w:sz w:val="24"/>
                <w:szCs w:val="24"/>
              </w:rPr>
              <w:t>Химия металлов и их соединений.</w:t>
            </w:r>
          </w:p>
        </w:tc>
      </w:tr>
    </w:tbl>
    <w:p w:rsidR="008B1F74" w:rsidRPr="008B1F74" w:rsidRDefault="008B1F74">
      <w:pPr>
        <w:rPr>
          <w:rFonts w:ascii="Times New Roman" w:hAnsi="Times New Roman"/>
          <w:sz w:val="24"/>
          <w:szCs w:val="24"/>
        </w:rPr>
      </w:pPr>
    </w:p>
    <w:p w:rsidR="00A85837" w:rsidRPr="008B1F74" w:rsidRDefault="002C56C8">
      <w:pPr>
        <w:rPr>
          <w:rFonts w:ascii="Times New Roman" w:hAnsi="Times New Roman"/>
          <w:sz w:val="24"/>
          <w:szCs w:val="24"/>
        </w:rPr>
      </w:pPr>
      <w:r w:rsidRPr="008B1F74">
        <w:rPr>
          <w:rFonts w:ascii="Times New Roman" w:hAnsi="Times New Roman"/>
          <w:b/>
          <w:sz w:val="24"/>
          <w:szCs w:val="24"/>
        </w:rPr>
        <w:t>3. Форма контроля</w:t>
      </w:r>
      <w:r w:rsidRPr="008B1F74">
        <w:rPr>
          <w:rFonts w:ascii="Times New Roman" w:hAnsi="Times New Roman"/>
          <w:sz w:val="24"/>
          <w:szCs w:val="24"/>
        </w:rPr>
        <w:t xml:space="preserve"> - экзамен</w:t>
      </w:r>
    </w:p>
    <w:sectPr w:rsidR="00A85837" w:rsidRPr="008B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55"/>
    <w:rsid w:val="000A3EA5"/>
    <w:rsid w:val="001A601A"/>
    <w:rsid w:val="002C56C8"/>
    <w:rsid w:val="00504255"/>
    <w:rsid w:val="008B1F74"/>
    <w:rsid w:val="00A74DC0"/>
    <w:rsid w:val="00A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3</cp:revision>
  <dcterms:created xsi:type="dcterms:W3CDTF">2019-04-18T05:23:00Z</dcterms:created>
  <dcterms:modified xsi:type="dcterms:W3CDTF">2019-05-07T12:44:00Z</dcterms:modified>
</cp:coreProperties>
</file>