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F3085A" w:rsidRDefault="009E4749" w:rsidP="00F3085A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327CC0">
        <w:rPr>
          <w:b/>
          <w:bCs/>
          <w:u w:val="single"/>
        </w:rPr>
        <w:t xml:space="preserve">18.03.01  </w:t>
      </w:r>
      <w:r w:rsidR="00327CC0" w:rsidRPr="00327CC0">
        <w:rPr>
          <w:b/>
          <w:bCs/>
          <w:u w:val="single"/>
        </w:rPr>
        <w:t>Химическая технология</w:t>
      </w:r>
    </w:p>
    <w:p w:rsidR="00F3085A" w:rsidRDefault="00F3085A" w:rsidP="00F3085A">
      <w:pPr>
        <w:tabs>
          <w:tab w:val="right" w:leader="underscore" w:pos="8505"/>
        </w:tabs>
        <w:rPr>
          <w:b/>
          <w:bCs/>
        </w:rPr>
      </w:pPr>
    </w:p>
    <w:p w:rsidR="009E4749" w:rsidRPr="00D63C0F" w:rsidRDefault="00F3085A" w:rsidP="00E95833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</w:rPr>
        <w:t xml:space="preserve">Профиль                                               </w:t>
      </w:r>
      <w:r w:rsidR="00327CC0" w:rsidRPr="00327CC0">
        <w:rPr>
          <w:b/>
          <w:bCs/>
          <w:u w:val="single"/>
        </w:rPr>
        <w:t>Химическая технология косметических средств, биологически  активных веществ  и красителей</w:t>
      </w:r>
    </w:p>
    <w:p w:rsidR="009E4749" w:rsidRPr="00D63C0F" w:rsidRDefault="009E4749" w:rsidP="009E4749">
      <w:pPr>
        <w:tabs>
          <w:tab w:val="right" w:leader="underscore" w:pos="8505"/>
        </w:tabs>
        <w:ind w:left="-540"/>
        <w:jc w:val="both"/>
        <w:rPr>
          <w:b/>
          <w:bCs/>
          <w:sz w:val="24"/>
          <w:szCs w:val="24"/>
          <w:u w:val="single"/>
        </w:rPr>
      </w:pPr>
    </w:p>
    <w:p w:rsidR="009E4749" w:rsidRPr="00D63C0F" w:rsidRDefault="009E4749" w:rsidP="009E4749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327CC0" w:rsidRDefault="00327CC0" w:rsidP="00E95833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 – </w:t>
      </w:r>
      <w:proofErr w:type="gramStart"/>
      <w:r>
        <w:rPr>
          <w:b/>
          <w:sz w:val="24"/>
          <w:szCs w:val="24"/>
        </w:rPr>
        <w:t>5</w:t>
      </w:r>
      <w:r w:rsidR="00F3085A" w:rsidRPr="00E03558">
        <w:rPr>
          <w:b/>
          <w:sz w:val="24"/>
          <w:szCs w:val="24"/>
        </w:rPr>
        <w:t xml:space="preserve">  </w:t>
      </w:r>
      <w:r w:rsidR="00864565">
        <w:rPr>
          <w:sz w:val="24"/>
          <w:szCs w:val="24"/>
        </w:rPr>
        <w:t>Способность</w:t>
      </w:r>
      <w:proofErr w:type="gramEnd"/>
      <w:r w:rsidRPr="00327CC0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</w:t>
      </w:r>
      <w:r>
        <w:rPr>
          <w:sz w:val="24"/>
          <w:szCs w:val="24"/>
        </w:rPr>
        <w:t>и межкультурного взаимодействия;</w:t>
      </w:r>
    </w:p>
    <w:p w:rsidR="009E4749" w:rsidRDefault="00327CC0" w:rsidP="00E95833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 – 7 </w:t>
      </w:r>
      <w:r w:rsidR="00F3085A" w:rsidRPr="00E03558">
        <w:rPr>
          <w:b/>
          <w:sz w:val="24"/>
          <w:szCs w:val="24"/>
        </w:rPr>
        <w:t xml:space="preserve"> </w:t>
      </w:r>
      <w:r w:rsidR="00E95833">
        <w:rPr>
          <w:sz w:val="24"/>
          <w:szCs w:val="24"/>
        </w:rPr>
        <w:t xml:space="preserve"> </w:t>
      </w:r>
      <w:r w:rsidRPr="00327CC0">
        <w:rPr>
          <w:sz w:val="24"/>
          <w:szCs w:val="24"/>
        </w:rPr>
        <w:t>Способнос</w:t>
      </w:r>
      <w:r w:rsidR="00864565">
        <w:rPr>
          <w:sz w:val="24"/>
          <w:szCs w:val="24"/>
        </w:rPr>
        <w:t>ть</w:t>
      </w:r>
      <w:r w:rsidRPr="00327CC0">
        <w:rPr>
          <w:sz w:val="24"/>
          <w:szCs w:val="24"/>
        </w:rPr>
        <w:t xml:space="preserve"> к самоорганизации и самообразованию.</w:t>
      </w:r>
    </w:p>
    <w:p w:rsidR="009E4749" w:rsidRDefault="009E4749" w:rsidP="009E4749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4749" w:rsidRDefault="009E4749" w:rsidP="009E4749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Обзор химии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История Химии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E95833" w:rsidRPr="00E95833" w:rsidRDefault="00715B60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Периодическая</w:t>
            </w:r>
            <w:r w:rsidR="00E95833" w:rsidRPr="00E95833">
              <w:rPr>
                <w:bCs/>
                <w:sz w:val="22"/>
              </w:rPr>
              <w:t xml:space="preserve"> таблица и </w:t>
            </w:r>
            <w:r w:rsidRPr="00E95833">
              <w:rPr>
                <w:bCs/>
                <w:sz w:val="22"/>
              </w:rPr>
              <w:t>периодический</w:t>
            </w:r>
            <w:r w:rsidR="00E95833" w:rsidRPr="00E95833">
              <w:rPr>
                <w:bCs/>
                <w:sz w:val="22"/>
              </w:rPr>
              <w:t xml:space="preserve"> закон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Вещество во вселенной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Почему вода так важна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Органическая химия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Неорганическая химия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Инертные газы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Кислоты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 xml:space="preserve">Наука и ее будущее 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Наука и технология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Свойства и использование фосфора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Озон,  кислород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 xml:space="preserve">Металлы 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Ртуть</w:t>
            </w:r>
          </w:p>
        </w:tc>
      </w:tr>
      <w:tr w:rsidR="00E95833" w:rsidTr="003E6C24">
        <w:trPr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Влияние солнца</w:t>
            </w:r>
          </w:p>
        </w:tc>
      </w:tr>
      <w:tr w:rsidR="00E95833" w:rsidTr="003E6C24">
        <w:trPr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33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Круговорот воды в природе</w:t>
            </w:r>
          </w:p>
        </w:tc>
      </w:tr>
      <w:tr w:rsidR="00E95833" w:rsidTr="003E6C24">
        <w:trPr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33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Инновации 21 века</w:t>
            </w:r>
          </w:p>
        </w:tc>
      </w:tr>
      <w:tr w:rsidR="003E6C24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C24" w:rsidRDefault="003E6C24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715B6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Информационные технологии.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Интернет.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Величайшие изобретения 20 века.</w:t>
            </w:r>
          </w:p>
        </w:tc>
      </w:tr>
      <w:tr w:rsidR="00715B6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Химия 21 века.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Из истории полимеров.</w:t>
            </w:r>
          </w:p>
        </w:tc>
      </w:tr>
      <w:tr w:rsidR="00715B6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Полимеры.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Свойства использования полимеров.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Пластики.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Использование пластиков.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Искусственные и синтетические волокна.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Каучук.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Вулканизация  каучука.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Эластомеры.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Кислотные дожди.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Изменение климата.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ЭКО-туризм.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715B60" w:rsidRPr="009F05E8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715B60">
              <w:rPr>
                <w:bCs/>
                <w:sz w:val="22"/>
              </w:rPr>
              <w:t>Моя будущая профессия.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624" w:type="dxa"/>
          </w:tcPr>
          <w:p w:rsidR="00715B60" w:rsidRPr="009F05E8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</w:p>
        </w:tc>
      </w:tr>
    </w:tbl>
    <w:p w:rsidR="00E2307E" w:rsidRDefault="00E2307E"/>
    <w:p w:rsidR="00A34DE1" w:rsidRDefault="00F3085A">
      <w:r>
        <w:t xml:space="preserve">Форма контроля </w:t>
      </w:r>
      <w:r w:rsidR="00694C22">
        <w:t>–</w:t>
      </w:r>
      <w:r>
        <w:t xml:space="preserve"> </w:t>
      </w:r>
      <w:r w:rsidR="00694C22">
        <w:t xml:space="preserve">зачет, </w:t>
      </w:r>
      <w:bookmarkStart w:id="0" w:name="_GoBack"/>
      <w:bookmarkEnd w:id="0"/>
      <w:r>
        <w:t>экзамен</w:t>
      </w:r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9"/>
    <w:rsid w:val="00101076"/>
    <w:rsid w:val="00327CC0"/>
    <w:rsid w:val="003419BB"/>
    <w:rsid w:val="003E6C24"/>
    <w:rsid w:val="00694C22"/>
    <w:rsid w:val="00715B60"/>
    <w:rsid w:val="00807859"/>
    <w:rsid w:val="00864565"/>
    <w:rsid w:val="00991CFE"/>
    <w:rsid w:val="009E4749"/>
    <w:rsid w:val="00A34DE1"/>
    <w:rsid w:val="00DB409C"/>
    <w:rsid w:val="00E03558"/>
    <w:rsid w:val="00E2307E"/>
    <w:rsid w:val="00E95833"/>
    <w:rsid w:val="00F3085A"/>
    <w:rsid w:val="00F844AC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946E-FFC8-4037-928A-7CB9399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5</cp:revision>
  <dcterms:created xsi:type="dcterms:W3CDTF">2018-11-19T11:59:00Z</dcterms:created>
  <dcterms:modified xsi:type="dcterms:W3CDTF">2019-04-27T08:25:00Z</dcterms:modified>
</cp:coreProperties>
</file>