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9C1958" w:rsidRDefault="009A6830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958">
        <w:rPr>
          <w:rFonts w:ascii="Times New Roman" w:hAnsi="Times New Roman" w:cs="Times New Roman"/>
          <w:i/>
          <w:sz w:val="28"/>
          <w:szCs w:val="28"/>
        </w:rPr>
        <w:t>Цифровые технологии в области восстановления подлинников предметов искусства и создания их макетов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958" w:rsidRPr="009738CF" w:rsidRDefault="009C1958" w:rsidP="009C19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958" w:rsidRPr="008F61F9" w:rsidRDefault="009C1958" w:rsidP="009C1958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9C1958" w:rsidRPr="008F61F9" w:rsidRDefault="009C1958" w:rsidP="009C1958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9C1958" w:rsidRPr="008F61F9" w:rsidRDefault="009C1958" w:rsidP="009C1958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9C1958" w:rsidRPr="008F61F9" w:rsidRDefault="009C1958" w:rsidP="009C1958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9C1958" w:rsidRPr="008F61F9" w:rsidRDefault="009C1958" w:rsidP="009C1958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9C1958" w:rsidRPr="008F61F9" w:rsidRDefault="009C1958" w:rsidP="009C1958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9C1958" w:rsidRPr="008F61F9" w:rsidRDefault="009C1958" w:rsidP="009C1958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9C1958" w:rsidRPr="008F61F9" w:rsidTr="00A575CA">
        <w:trPr>
          <w:trHeight w:val="840"/>
        </w:trPr>
        <w:tc>
          <w:tcPr>
            <w:tcW w:w="1679" w:type="dxa"/>
          </w:tcPr>
          <w:p w:rsidR="009C1958" w:rsidRPr="008F61F9" w:rsidRDefault="009C1958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958" w:rsidRPr="008F61F9" w:rsidRDefault="009C1958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9C1958" w:rsidRPr="008F61F9" w:rsidRDefault="009C1958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958" w:rsidRPr="008F61F9" w:rsidRDefault="009C1958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9C1958" w:rsidRPr="008F61F9" w:rsidRDefault="009C1958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9C1958" w:rsidRPr="008F61F9" w:rsidTr="00A575CA">
        <w:trPr>
          <w:trHeight w:val="840"/>
        </w:trPr>
        <w:tc>
          <w:tcPr>
            <w:tcW w:w="1679" w:type="dxa"/>
          </w:tcPr>
          <w:p w:rsidR="009C1958" w:rsidRPr="008F61F9" w:rsidRDefault="009C1958" w:rsidP="009C1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65" w:type="dxa"/>
          </w:tcPr>
          <w:p w:rsidR="009C1958" w:rsidRPr="009C1958" w:rsidRDefault="009C1958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9C1958">
              <w:rPr>
                <w:rFonts w:ascii="Times New Roman" w:hAnsi="Times New Roman" w:cs="Times New Roman"/>
                <w:sz w:val="24"/>
                <w:szCs w:val="28"/>
              </w:rPr>
              <w:t>Способностью использовать современные информационные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при проведении консервационных и реставрационных работ</w:t>
            </w:r>
          </w:p>
        </w:tc>
      </w:tr>
    </w:tbl>
    <w:p w:rsidR="009C1958" w:rsidRDefault="009C1958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9C1958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9738CF" w:rsidTr="00C628E8">
        <w:tc>
          <w:tcPr>
            <w:tcW w:w="672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9C1958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9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840815" w:rsidRPr="00013E5F" w:rsidTr="00C628E8">
        <w:tc>
          <w:tcPr>
            <w:tcW w:w="672" w:type="dxa"/>
          </w:tcPr>
          <w:p w:rsidR="00840815" w:rsidRPr="00013E5F" w:rsidRDefault="00840815" w:rsidP="0011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840815" w:rsidRPr="00840815" w:rsidRDefault="00376387" w:rsidP="00376387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76387">
              <w:rPr>
                <w:rFonts w:ascii="Times New Roman" w:hAnsi="Times New Roman" w:cs="Times New Roman"/>
                <w:bCs/>
                <w:sz w:val="28"/>
                <w:szCs w:val="20"/>
              </w:rPr>
              <w:t>Технологии пространственного моделирования в решении задач сохранения памятников истории и культуры и градостроительного наследия</w:t>
            </w:r>
          </w:p>
        </w:tc>
      </w:tr>
      <w:tr w:rsidR="00840815" w:rsidRPr="00013E5F" w:rsidTr="00C628E8">
        <w:tc>
          <w:tcPr>
            <w:tcW w:w="672" w:type="dxa"/>
          </w:tcPr>
          <w:p w:rsidR="00840815" w:rsidRPr="00013E5F" w:rsidRDefault="00840815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840815" w:rsidRPr="00840815" w:rsidRDefault="00376387" w:rsidP="00376387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76387">
              <w:rPr>
                <w:rFonts w:ascii="Times New Roman" w:hAnsi="Times New Roman" w:cs="Times New Roman"/>
                <w:bCs/>
                <w:sz w:val="28"/>
                <w:szCs w:val="20"/>
              </w:rPr>
              <w:t>Инновационные методы выявления, исследования и сохранения объектов культурного наследия</w:t>
            </w:r>
          </w:p>
        </w:tc>
      </w:tr>
      <w:tr w:rsidR="00840815" w:rsidRPr="00013E5F" w:rsidTr="00C628E8">
        <w:tc>
          <w:tcPr>
            <w:tcW w:w="672" w:type="dxa"/>
          </w:tcPr>
          <w:p w:rsidR="00840815" w:rsidRPr="00013E5F" w:rsidRDefault="00840815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840815" w:rsidRPr="00840815" w:rsidRDefault="00376387" w:rsidP="00376387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76387">
              <w:rPr>
                <w:rFonts w:ascii="Times New Roman" w:hAnsi="Times New Roman" w:cs="Times New Roman"/>
                <w:bCs/>
                <w:sz w:val="28"/>
                <w:szCs w:val="20"/>
              </w:rPr>
              <w:t>Информационные ресурсы и технологии охраны памятников</w:t>
            </w:r>
          </w:p>
        </w:tc>
      </w:tr>
      <w:tr w:rsidR="00376387" w:rsidRPr="00013E5F" w:rsidTr="00C628E8">
        <w:tc>
          <w:tcPr>
            <w:tcW w:w="672" w:type="dxa"/>
          </w:tcPr>
          <w:p w:rsidR="00376387" w:rsidRPr="00013E5F" w:rsidRDefault="00376387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376387" w:rsidRPr="00376387" w:rsidRDefault="00376387" w:rsidP="00376387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76387">
              <w:rPr>
                <w:rFonts w:ascii="Times New Roman" w:hAnsi="Times New Roman" w:cs="Times New Roman"/>
                <w:bCs/>
                <w:sz w:val="28"/>
                <w:szCs w:val="20"/>
              </w:rPr>
              <w:t>Новые информационные технологии в сохранении движимого культурного наследия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9C1958" w:rsidRPr="008F61F9" w:rsidRDefault="009C1958" w:rsidP="009C1958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контроля:  </w:t>
      </w:r>
      <w:r>
        <w:rPr>
          <w:rFonts w:ascii="Times New Roman" w:hAnsi="Times New Roman"/>
          <w:sz w:val="28"/>
          <w:szCs w:val="28"/>
        </w:rPr>
        <w:t>зачет</w:t>
      </w:r>
      <w:r w:rsidRPr="008F61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зач</w:t>
      </w:r>
      <w:bookmarkStart w:id="0" w:name="_GoBack"/>
      <w:bookmarkEnd w:id="0"/>
      <w:r w:rsidRPr="008F61F9">
        <w:rPr>
          <w:rFonts w:ascii="Times New Roman" w:hAnsi="Times New Roman"/>
          <w:sz w:val="28"/>
          <w:szCs w:val="28"/>
        </w:rPr>
        <w:t>.)</w:t>
      </w:r>
    </w:p>
    <w:p w:rsidR="009C1958" w:rsidRPr="009738CF" w:rsidRDefault="009C1958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9C1958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310856"/>
    <w:rsid w:val="003534CD"/>
    <w:rsid w:val="00376387"/>
    <w:rsid w:val="00387C28"/>
    <w:rsid w:val="004644D0"/>
    <w:rsid w:val="00477262"/>
    <w:rsid w:val="004909E8"/>
    <w:rsid w:val="004A6BC7"/>
    <w:rsid w:val="005031C5"/>
    <w:rsid w:val="005329ED"/>
    <w:rsid w:val="00586664"/>
    <w:rsid w:val="005A4B6D"/>
    <w:rsid w:val="005C6E27"/>
    <w:rsid w:val="00631E78"/>
    <w:rsid w:val="00654020"/>
    <w:rsid w:val="007324F0"/>
    <w:rsid w:val="00840815"/>
    <w:rsid w:val="00851F0B"/>
    <w:rsid w:val="008B61D2"/>
    <w:rsid w:val="00936C79"/>
    <w:rsid w:val="009526EB"/>
    <w:rsid w:val="009734F2"/>
    <w:rsid w:val="009738CF"/>
    <w:rsid w:val="00986644"/>
    <w:rsid w:val="009A6694"/>
    <w:rsid w:val="009A6830"/>
    <w:rsid w:val="009B17A7"/>
    <w:rsid w:val="009B6471"/>
    <w:rsid w:val="009C1958"/>
    <w:rsid w:val="00A50187"/>
    <w:rsid w:val="00A679DD"/>
    <w:rsid w:val="00A7338A"/>
    <w:rsid w:val="00A903E7"/>
    <w:rsid w:val="00AB4F06"/>
    <w:rsid w:val="00C172D1"/>
    <w:rsid w:val="00C433CD"/>
    <w:rsid w:val="00C628E8"/>
    <w:rsid w:val="00DC4798"/>
    <w:rsid w:val="00E1535A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0B22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2016-09-27T11:20:00Z</cp:lastPrinted>
  <dcterms:created xsi:type="dcterms:W3CDTF">2018-02-10T08:28:00Z</dcterms:created>
  <dcterms:modified xsi:type="dcterms:W3CDTF">2018-12-22T14:12:00Z</dcterms:modified>
</cp:coreProperties>
</file>