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FC" w:rsidRPr="009A65F1" w:rsidRDefault="00851EFC" w:rsidP="00851EF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964E05" w:rsidRDefault="00AA15C1" w:rsidP="00851EFC">
      <w:pPr>
        <w:spacing w:after="0" w:line="240" w:lineRule="auto"/>
        <w:jc w:val="center"/>
        <w:rPr>
          <w:b/>
          <w:color w:val="000000"/>
          <w:sz w:val="28"/>
          <w:szCs w:val="23"/>
          <w:shd w:val="clear" w:color="auto" w:fill="FFFFFF"/>
        </w:rPr>
      </w:pPr>
      <w:r w:rsidRPr="009521A8">
        <w:rPr>
          <w:b/>
          <w:color w:val="000000"/>
          <w:sz w:val="28"/>
          <w:szCs w:val="23"/>
          <w:shd w:val="clear" w:color="auto" w:fill="FFFFFF"/>
        </w:rPr>
        <w:t>ОРГАНИЗАЦИОННОЕ ПОВЕДЕНИЕ</w:t>
      </w:r>
    </w:p>
    <w:p w:rsidR="00AA15C1" w:rsidRPr="009A65F1" w:rsidRDefault="00AA15C1" w:rsidP="00851EF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5F65F3" w:rsidRPr="009A65F1" w:rsidRDefault="00851EFC" w:rsidP="005F65F3">
      <w:pPr>
        <w:tabs>
          <w:tab w:val="right" w:leader="underscore" w:pos="8505"/>
        </w:tabs>
        <w:rPr>
          <w:rFonts w:cs="Times New Roman"/>
          <w:b/>
          <w:bCs/>
          <w:sz w:val="28"/>
          <w:szCs w:val="28"/>
        </w:rPr>
      </w:pPr>
      <w:r w:rsidRPr="009A65F1">
        <w:rPr>
          <w:rFonts w:eastAsia="Times New Roman" w:cs="Times New Roman"/>
          <w:sz w:val="28"/>
          <w:szCs w:val="28"/>
        </w:rPr>
        <w:t xml:space="preserve">Направление подготовки: </w:t>
      </w:r>
      <w:r w:rsidR="00AA15C1" w:rsidRPr="00AA15C1">
        <w:rPr>
          <w:rFonts w:cs="Times New Roman"/>
          <w:b/>
          <w:sz w:val="28"/>
          <w:szCs w:val="28"/>
        </w:rPr>
        <w:t xml:space="preserve">38.03.03 </w:t>
      </w:r>
      <w:r w:rsidR="00AA15C1">
        <w:rPr>
          <w:rFonts w:cs="Times New Roman"/>
          <w:b/>
          <w:sz w:val="28"/>
          <w:szCs w:val="28"/>
        </w:rPr>
        <w:t>«</w:t>
      </w:r>
      <w:r w:rsidR="00AA15C1" w:rsidRPr="00AA15C1">
        <w:rPr>
          <w:rFonts w:cs="Times New Roman"/>
          <w:b/>
          <w:sz w:val="28"/>
          <w:szCs w:val="28"/>
        </w:rPr>
        <w:t>Управление персоналом</w:t>
      </w:r>
      <w:r w:rsidR="00AA15C1">
        <w:rPr>
          <w:rFonts w:cs="Times New Roman"/>
          <w:b/>
          <w:sz w:val="28"/>
          <w:szCs w:val="28"/>
        </w:rPr>
        <w:t>»</w:t>
      </w:r>
    </w:p>
    <w:p w:rsidR="005F65F3" w:rsidRPr="009A65F1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sz w:val="28"/>
          <w:szCs w:val="28"/>
        </w:rPr>
        <w:t xml:space="preserve">Профили подготовки: </w:t>
      </w:r>
      <w:r w:rsidR="00AA15C1" w:rsidRPr="00AA15C1">
        <w:rPr>
          <w:rFonts w:cs="Times New Roman"/>
          <w:b/>
          <w:bCs/>
          <w:sz w:val="28"/>
          <w:szCs w:val="28"/>
        </w:rPr>
        <w:t>Управление интеллектуальным капиталом</w:t>
      </w:r>
    </w:p>
    <w:p w:rsidR="00DF5731" w:rsidRDefault="00DF5731" w:rsidP="00E315FD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851EFC" w:rsidRPr="009A65F1" w:rsidRDefault="00E315FD" w:rsidP="00E315FD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b/>
          <w:sz w:val="28"/>
          <w:szCs w:val="28"/>
        </w:rPr>
        <w:t>1. </w:t>
      </w:r>
      <w:r w:rsidR="00851EFC" w:rsidRPr="009A65F1">
        <w:rPr>
          <w:rFonts w:eastAsia="Times New Roman" w:cs="Times New Roman"/>
          <w:b/>
          <w:sz w:val="28"/>
          <w:szCs w:val="28"/>
        </w:rPr>
        <w:t>Цели освоения дисциплины:</w:t>
      </w:r>
    </w:p>
    <w:p w:rsidR="008D2AC6" w:rsidRPr="009A65F1" w:rsidRDefault="000C475F" w:rsidP="00FB47C6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65F1">
        <w:rPr>
          <w:rFonts w:eastAsia="Times New Roman" w:cs="Times New Roman"/>
          <w:sz w:val="28"/>
          <w:szCs w:val="28"/>
          <w:lang w:eastAsia="ru-RU"/>
        </w:rPr>
        <w:t>-</w:t>
      </w:r>
      <w:r w:rsidR="005F65F3" w:rsidRPr="009A65F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F5731">
        <w:rPr>
          <w:rFonts w:eastAsia="Times New Roman" w:cs="Times New Roman"/>
          <w:sz w:val="28"/>
          <w:szCs w:val="28"/>
          <w:lang w:eastAsia="ru-RU"/>
        </w:rPr>
        <w:t xml:space="preserve">формирование </w:t>
      </w:r>
      <w:r w:rsidR="00DF5731" w:rsidRPr="00DF5731">
        <w:rPr>
          <w:rFonts w:eastAsia="Times New Roman" w:cs="Times New Roman"/>
          <w:sz w:val="28"/>
          <w:szCs w:val="28"/>
          <w:lang w:eastAsia="ru-RU"/>
        </w:rPr>
        <w:t>знаний</w:t>
      </w:r>
      <w:r w:rsidR="00FB47C6">
        <w:rPr>
          <w:rFonts w:eastAsia="Times New Roman" w:cs="Times New Roman"/>
          <w:sz w:val="28"/>
          <w:szCs w:val="28"/>
          <w:lang w:eastAsia="ru-RU"/>
        </w:rPr>
        <w:t xml:space="preserve"> и сведений об основных </w:t>
      </w:r>
      <w:r w:rsidR="00FB47C6" w:rsidRPr="00FB47C6">
        <w:rPr>
          <w:rFonts w:eastAsia="Times New Roman" w:cs="Times New Roman"/>
          <w:sz w:val="28"/>
          <w:szCs w:val="28"/>
          <w:lang w:eastAsia="ru-RU"/>
        </w:rPr>
        <w:t>зак</w:t>
      </w:r>
      <w:r w:rsidR="00FB47C6">
        <w:rPr>
          <w:rFonts w:eastAsia="Times New Roman" w:cs="Times New Roman"/>
          <w:sz w:val="28"/>
          <w:szCs w:val="28"/>
          <w:lang w:eastAsia="ru-RU"/>
        </w:rPr>
        <w:t xml:space="preserve">ономерностях поведения человека в организации и способствование </w:t>
      </w:r>
      <w:r w:rsidR="00FB47C6" w:rsidRPr="00FB47C6">
        <w:rPr>
          <w:rFonts w:eastAsia="Times New Roman" w:cs="Times New Roman"/>
          <w:sz w:val="28"/>
          <w:szCs w:val="28"/>
          <w:lang w:eastAsia="ru-RU"/>
        </w:rPr>
        <w:t>формированию навыков и умений управления индивидуальной и совместной</w:t>
      </w:r>
      <w:r w:rsidR="00FB47C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47C6" w:rsidRPr="00FB47C6">
        <w:rPr>
          <w:rFonts w:eastAsia="Times New Roman" w:cs="Times New Roman"/>
          <w:sz w:val="28"/>
          <w:szCs w:val="28"/>
          <w:lang w:eastAsia="ru-RU"/>
        </w:rPr>
        <w:t>деятельностью в рамках определенных организационных структур.</w:t>
      </w:r>
    </w:p>
    <w:p w:rsidR="005F65F3" w:rsidRPr="009A65F1" w:rsidRDefault="000C475F" w:rsidP="00FB47C6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65F1">
        <w:rPr>
          <w:rFonts w:eastAsia="Times New Roman" w:cs="Times New Roman"/>
          <w:sz w:val="28"/>
          <w:szCs w:val="28"/>
          <w:lang w:eastAsia="ru-RU"/>
        </w:rPr>
        <w:t>-</w:t>
      </w:r>
      <w:r w:rsidR="005F65F3" w:rsidRPr="009A65F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47C6">
        <w:rPr>
          <w:rFonts w:eastAsia="Times New Roman" w:cs="Times New Roman"/>
          <w:sz w:val="28"/>
          <w:szCs w:val="28"/>
          <w:lang w:eastAsia="ru-RU"/>
        </w:rPr>
        <w:t xml:space="preserve">формирование </w:t>
      </w:r>
      <w:r w:rsidR="00FB47C6" w:rsidRPr="00FB47C6">
        <w:rPr>
          <w:rFonts w:eastAsia="Times New Roman" w:cs="Times New Roman"/>
          <w:sz w:val="28"/>
          <w:szCs w:val="28"/>
          <w:lang w:eastAsia="ru-RU"/>
        </w:rPr>
        <w:t xml:space="preserve">профессиональных </w:t>
      </w:r>
      <w:r w:rsidR="00FB47C6">
        <w:rPr>
          <w:rFonts w:eastAsia="Times New Roman" w:cs="Times New Roman"/>
          <w:sz w:val="28"/>
          <w:szCs w:val="28"/>
          <w:lang w:eastAsia="ru-RU"/>
        </w:rPr>
        <w:t xml:space="preserve">умений и </w:t>
      </w:r>
      <w:r w:rsidR="00FB47C6" w:rsidRPr="00FB47C6">
        <w:rPr>
          <w:rFonts w:eastAsia="Times New Roman" w:cs="Times New Roman"/>
          <w:sz w:val="28"/>
          <w:szCs w:val="28"/>
          <w:lang w:eastAsia="ru-RU"/>
        </w:rPr>
        <w:t>знаний о</w:t>
      </w:r>
      <w:r w:rsidR="00FB47C6">
        <w:rPr>
          <w:rFonts w:eastAsia="Times New Roman" w:cs="Times New Roman"/>
          <w:sz w:val="28"/>
          <w:szCs w:val="28"/>
          <w:lang w:eastAsia="ru-RU"/>
        </w:rPr>
        <w:t xml:space="preserve"> закономерностях и особенностях </w:t>
      </w:r>
      <w:r w:rsidR="00FB47C6" w:rsidRPr="00FB47C6">
        <w:rPr>
          <w:rFonts w:eastAsia="Times New Roman" w:cs="Times New Roman"/>
          <w:sz w:val="28"/>
          <w:szCs w:val="28"/>
          <w:lang w:eastAsia="ru-RU"/>
        </w:rPr>
        <w:t>взаимодействия людей в организации, формирование умения и практических навыков в</w:t>
      </w:r>
      <w:r w:rsidR="00FB47C6">
        <w:rPr>
          <w:rFonts w:eastAsia="Times New Roman" w:cs="Times New Roman"/>
          <w:sz w:val="28"/>
          <w:szCs w:val="28"/>
          <w:lang w:eastAsia="ru-RU"/>
        </w:rPr>
        <w:t xml:space="preserve"> области эффективного управления организационным поведением, освоению </w:t>
      </w:r>
      <w:r w:rsidR="00FB47C6" w:rsidRPr="00FB47C6">
        <w:rPr>
          <w:rFonts w:eastAsia="Times New Roman" w:cs="Times New Roman"/>
          <w:sz w:val="28"/>
          <w:szCs w:val="28"/>
          <w:lang w:eastAsia="ru-RU"/>
        </w:rPr>
        <w:t>инновационных приемов управления с учетом всестороннего анализа индивидуальных</w:t>
      </w:r>
      <w:r w:rsidR="00FB47C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47C6" w:rsidRPr="00FB47C6">
        <w:rPr>
          <w:rFonts w:eastAsia="Times New Roman" w:cs="Times New Roman"/>
          <w:sz w:val="28"/>
          <w:szCs w:val="28"/>
          <w:lang w:eastAsia="ru-RU"/>
        </w:rPr>
        <w:t>особенностей работников и целей развития организации.</w:t>
      </w:r>
    </w:p>
    <w:p w:rsidR="00851EFC" w:rsidRPr="009A65F1" w:rsidRDefault="00851EFC" w:rsidP="00851EFC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851EFC" w:rsidRPr="009A65F1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b/>
          <w:sz w:val="28"/>
          <w:szCs w:val="28"/>
        </w:rPr>
        <w:t xml:space="preserve">2. Компетенции, формируемые в результате освоения дисциплины: </w:t>
      </w:r>
    </w:p>
    <w:p w:rsidR="00FB47C6" w:rsidRDefault="00FB47C6" w:rsidP="00FB47C6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ОПК-1 – </w:t>
      </w:r>
      <w:r w:rsidRPr="00FB47C6">
        <w:rPr>
          <w:rFonts w:eastAsia="Times New Roman" w:cs="Times New Roman"/>
          <w:sz w:val="28"/>
          <w:szCs w:val="28"/>
        </w:rPr>
        <w:t>знанием основ современной философии и концепций управления персоналом, сущности и задач, закономерностей, принципов и методов управления персоналом, умение применять теоретические положения в практике управления персоналом организации.</w:t>
      </w:r>
    </w:p>
    <w:p w:rsidR="00FB47C6" w:rsidRPr="00FB47C6" w:rsidRDefault="00FB47C6" w:rsidP="00FB47C6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FB47C6" w:rsidRDefault="00FB47C6" w:rsidP="00FB47C6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FB47C6">
        <w:rPr>
          <w:rFonts w:eastAsia="Times New Roman" w:cs="Times New Roman"/>
          <w:sz w:val="28"/>
          <w:szCs w:val="28"/>
        </w:rPr>
        <w:t>ОПК-7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–</w:t>
      </w:r>
      <w:r>
        <w:rPr>
          <w:rFonts w:eastAsia="Times New Roman" w:cs="Times New Roman"/>
          <w:sz w:val="28"/>
          <w:szCs w:val="28"/>
        </w:rPr>
        <w:t xml:space="preserve"> </w:t>
      </w:r>
      <w:r w:rsidRPr="00FB47C6">
        <w:rPr>
          <w:rFonts w:eastAsia="Times New Roman" w:cs="Times New Roman"/>
          <w:sz w:val="28"/>
          <w:szCs w:val="28"/>
        </w:rPr>
        <w:t>готовностью к кооперации с коллегами, к работе на общий результат, а также владением навыками организации и координации взаимодействия между людьми, контроля и оценки эффективности деятельности других</w:t>
      </w:r>
    </w:p>
    <w:p w:rsidR="00FB47C6" w:rsidRPr="00FB47C6" w:rsidRDefault="00FB47C6" w:rsidP="00FB47C6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FB47C6" w:rsidRPr="00FB47C6" w:rsidRDefault="00FB47C6" w:rsidP="00FB47C6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FB47C6">
        <w:rPr>
          <w:rFonts w:eastAsia="Times New Roman" w:cs="Times New Roman"/>
          <w:sz w:val="28"/>
          <w:szCs w:val="28"/>
        </w:rPr>
        <w:t>ПК-1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–</w:t>
      </w:r>
      <w:r>
        <w:rPr>
          <w:rFonts w:eastAsia="Times New Roman" w:cs="Times New Roman"/>
          <w:sz w:val="28"/>
          <w:szCs w:val="28"/>
        </w:rPr>
        <w:t xml:space="preserve"> </w:t>
      </w:r>
      <w:r w:rsidRPr="00FB47C6">
        <w:rPr>
          <w:rFonts w:eastAsia="Times New Roman" w:cs="Times New Roman"/>
          <w:sz w:val="28"/>
          <w:szCs w:val="28"/>
        </w:rPr>
        <w:t>организационно-управленческая и экономическая деятельность:</w:t>
      </w:r>
    </w:p>
    <w:p w:rsidR="00FB47C6" w:rsidRDefault="00FB47C6" w:rsidP="00FB47C6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FB47C6">
        <w:rPr>
          <w:rFonts w:eastAsia="Times New Roman" w:cs="Times New Roman"/>
          <w:sz w:val="28"/>
          <w:szCs w:val="28"/>
        </w:rPr>
        <w:t xml:space="preserve">знанием основ разработки и реализации концепции управления персоналом, кадровой политики организации, основ стратегического управления персоналом, основ формирования и использования трудового потенциала и интеллектуального капитала организации, отдельного работника, а также основ управления интеллектуальной собственностью и умение применять их на практике </w:t>
      </w:r>
    </w:p>
    <w:p w:rsidR="00FB47C6" w:rsidRPr="00FB47C6" w:rsidRDefault="00FB47C6" w:rsidP="00FB47C6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FB47C6" w:rsidRDefault="00FB47C6" w:rsidP="00FB47C6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FB47C6">
        <w:rPr>
          <w:rFonts w:eastAsia="Times New Roman" w:cs="Times New Roman"/>
          <w:sz w:val="28"/>
          <w:szCs w:val="28"/>
        </w:rPr>
        <w:t>ПК-2</w:t>
      </w:r>
      <w:r w:rsidRPr="00FB47C6"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–</w:t>
      </w:r>
      <w:r>
        <w:rPr>
          <w:rFonts w:eastAsia="Times New Roman" w:cs="Times New Roman"/>
          <w:sz w:val="28"/>
          <w:szCs w:val="28"/>
        </w:rPr>
        <w:t xml:space="preserve"> </w:t>
      </w:r>
      <w:r w:rsidRPr="00FB47C6">
        <w:rPr>
          <w:rFonts w:eastAsia="Times New Roman" w:cs="Times New Roman"/>
          <w:sz w:val="28"/>
          <w:szCs w:val="28"/>
        </w:rPr>
        <w:t xml:space="preserve">знанием основ кадрового планирования и </w:t>
      </w:r>
      <w:proofErr w:type="spellStart"/>
      <w:r w:rsidRPr="00FB47C6">
        <w:rPr>
          <w:rFonts w:eastAsia="Times New Roman" w:cs="Times New Roman"/>
          <w:sz w:val="28"/>
          <w:szCs w:val="28"/>
        </w:rPr>
        <w:t>контроллинга</w:t>
      </w:r>
      <w:proofErr w:type="spellEnd"/>
      <w:r w:rsidRPr="00FB47C6">
        <w:rPr>
          <w:rFonts w:eastAsia="Times New Roman" w:cs="Times New Roman"/>
          <w:sz w:val="28"/>
          <w:szCs w:val="28"/>
        </w:rPr>
        <w:t>, основ маркетинга персонала, разработки и реализации стратегии привлечения персонала и умением применять их на практике</w:t>
      </w:r>
    </w:p>
    <w:p w:rsidR="00FB47C6" w:rsidRPr="00FB47C6" w:rsidRDefault="00FB47C6" w:rsidP="00FB47C6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5559C4" w:rsidRDefault="00FB47C6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ПК-32 </w:t>
      </w:r>
      <w:r>
        <w:rPr>
          <w:rFonts w:eastAsia="Times New Roman" w:cs="Times New Roman"/>
          <w:sz w:val="28"/>
          <w:szCs w:val="28"/>
        </w:rPr>
        <w:t>–</w:t>
      </w:r>
      <w:r>
        <w:rPr>
          <w:rFonts w:eastAsia="Times New Roman" w:cs="Times New Roman"/>
          <w:sz w:val="28"/>
          <w:szCs w:val="28"/>
        </w:rPr>
        <w:t xml:space="preserve"> </w:t>
      </w:r>
      <w:r w:rsidRPr="00FB47C6">
        <w:rPr>
          <w:rFonts w:eastAsia="Times New Roman" w:cs="Times New Roman"/>
          <w:sz w:val="28"/>
          <w:szCs w:val="28"/>
        </w:rPr>
        <w:t>владением навыками диагностики организационной культуры и умением применять их на практике, умением обеспечивать соблюдение этических норм взаимоотношений в организации</w:t>
      </w:r>
      <w:bookmarkStart w:id="0" w:name="_GoBack"/>
      <w:bookmarkEnd w:id="0"/>
    </w:p>
    <w:p w:rsidR="00851EFC" w:rsidRPr="008D2AC6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A65F1">
        <w:rPr>
          <w:rFonts w:eastAsia="Times New Roman" w:cs="Times New Roman"/>
          <w:b/>
          <w:sz w:val="28"/>
          <w:szCs w:val="28"/>
        </w:rPr>
        <w:lastRenderedPageBreak/>
        <w:t>3. Содержание дисциплины</w:t>
      </w:r>
    </w:p>
    <w:p w:rsidR="00851EFC" w:rsidRPr="009A65F1" w:rsidRDefault="008D2AC6" w:rsidP="00851EFC">
      <w:pPr>
        <w:spacing w:after="0" w:line="240" w:lineRule="auto"/>
        <w:ind w:hanging="4395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3. Содержание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851EFC" w:rsidRPr="005559C4" w:rsidTr="004528F9">
        <w:tc>
          <w:tcPr>
            <w:tcW w:w="672" w:type="dxa"/>
          </w:tcPr>
          <w:p w:rsidR="00851EFC" w:rsidRPr="005559C4" w:rsidRDefault="00851EFC" w:rsidP="00851EFC">
            <w:pPr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proofErr w:type="gramStart"/>
            <w:r w:rsidRPr="005559C4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5559C4">
              <w:rPr>
                <w:rFonts w:ascii="Times New Roman" w:hAnsi="Times New Roman"/>
                <w:sz w:val="28"/>
                <w:szCs w:val="24"/>
                <w:lang w:val="en-US"/>
              </w:rPr>
              <w:t>/</w:t>
            </w:r>
            <w:r w:rsidRPr="005559C4">
              <w:rPr>
                <w:rFonts w:ascii="Times New Roman" w:hAnsi="Times New Roman"/>
                <w:sz w:val="28"/>
                <w:szCs w:val="24"/>
              </w:rPr>
              <w:t>п</w:t>
            </w:r>
          </w:p>
        </w:tc>
        <w:tc>
          <w:tcPr>
            <w:tcW w:w="8673" w:type="dxa"/>
          </w:tcPr>
          <w:p w:rsidR="00851EFC" w:rsidRPr="005559C4" w:rsidRDefault="00851EFC" w:rsidP="00851EF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>Разделы учебной дисциплины</w:t>
            </w:r>
          </w:p>
        </w:tc>
      </w:tr>
      <w:tr w:rsidR="00FB47C6" w:rsidRPr="005559C4" w:rsidTr="004528F9">
        <w:tc>
          <w:tcPr>
            <w:tcW w:w="672" w:type="dxa"/>
          </w:tcPr>
          <w:p w:rsidR="00FB47C6" w:rsidRPr="005559C4" w:rsidRDefault="00FB47C6" w:rsidP="00851EF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673" w:type="dxa"/>
          </w:tcPr>
          <w:p w:rsidR="00FB47C6" w:rsidRDefault="00FB47C6" w:rsidP="000F4689">
            <w:pPr>
              <w:jc w:val="both"/>
              <w:rPr>
                <w:rFonts w:ascii="Times New Roman" w:hAnsi="Times New Roman"/>
                <w:sz w:val="28"/>
              </w:rPr>
            </w:pPr>
            <w:r w:rsidRPr="00FB47C6">
              <w:rPr>
                <w:rFonts w:ascii="Times New Roman" w:hAnsi="Times New Roman"/>
                <w:sz w:val="28"/>
              </w:rPr>
              <w:t>Понятие организационного поведения. Модели организационного поведения. Методы исследования организационного поведения.</w:t>
            </w:r>
          </w:p>
          <w:p w:rsidR="00FB47C6" w:rsidRPr="00FB47C6" w:rsidRDefault="00FB47C6" w:rsidP="000F468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B47C6" w:rsidRPr="005559C4" w:rsidTr="004528F9">
        <w:tc>
          <w:tcPr>
            <w:tcW w:w="672" w:type="dxa"/>
          </w:tcPr>
          <w:p w:rsidR="00FB47C6" w:rsidRPr="005559C4" w:rsidRDefault="00FB47C6" w:rsidP="00851EF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673" w:type="dxa"/>
          </w:tcPr>
          <w:p w:rsidR="00FB47C6" w:rsidRDefault="00FB47C6" w:rsidP="000F4689">
            <w:pPr>
              <w:jc w:val="both"/>
              <w:rPr>
                <w:rFonts w:ascii="Times New Roman" w:hAnsi="Times New Roman"/>
                <w:sz w:val="28"/>
              </w:rPr>
            </w:pPr>
            <w:r w:rsidRPr="00FB47C6">
              <w:rPr>
                <w:rFonts w:ascii="Times New Roman" w:hAnsi="Times New Roman"/>
                <w:sz w:val="28"/>
              </w:rPr>
              <w:t>Индивидуальное поведение сотрудников в организации</w:t>
            </w:r>
          </w:p>
          <w:p w:rsidR="00FB47C6" w:rsidRPr="00FB47C6" w:rsidRDefault="00FB47C6" w:rsidP="000F468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B47C6" w:rsidRPr="005559C4" w:rsidTr="004528F9">
        <w:tc>
          <w:tcPr>
            <w:tcW w:w="672" w:type="dxa"/>
          </w:tcPr>
          <w:p w:rsidR="00FB47C6" w:rsidRPr="005559C4" w:rsidRDefault="00FB47C6" w:rsidP="00851EF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673" w:type="dxa"/>
          </w:tcPr>
          <w:p w:rsidR="00FB47C6" w:rsidRDefault="00FB47C6" w:rsidP="000F4689">
            <w:pPr>
              <w:jc w:val="both"/>
              <w:rPr>
                <w:rFonts w:ascii="Times New Roman" w:hAnsi="Times New Roman"/>
                <w:sz w:val="28"/>
              </w:rPr>
            </w:pPr>
            <w:r w:rsidRPr="00FB47C6">
              <w:rPr>
                <w:rFonts w:ascii="Times New Roman" w:hAnsi="Times New Roman"/>
                <w:sz w:val="28"/>
              </w:rPr>
              <w:t>Группа, ее сущность. Особенности группового пов</w:t>
            </w:r>
            <w:r>
              <w:rPr>
                <w:rFonts w:ascii="Times New Roman" w:hAnsi="Times New Roman"/>
                <w:sz w:val="28"/>
              </w:rPr>
              <w:t xml:space="preserve">едения. Управленческая команда. </w:t>
            </w:r>
            <w:r w:rsidRPr="00FB47C6">
              <w:rPr>
                <w:rFonts w:ascii="Times New Roman" w:hAnsi="Times New Roman"/>
                <w:sz w:val="28"/>
              </w:rPr>
              <w:t>Конфликты в организации.</w:t>
            </w:r>
          </w:p>
          <w:p w:rsidR="00FB47C6" w:rsidRPr="00FB47C6" w:rsidRDefault="00FB47C6" w:rsidP="000F468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B47C6" w:rsidRPr="005559C4" w:rsidTr="004528F9">
        <w:tc>
          <w:tcPr>
            <w:tcW w:w="672" w:type="dxa"/>
          </w:tcPr>
          <w:p w:rsidR="00FB47C6" w:rsidRPr="005559C4" w:rsidRDefault="00FB47C6" w:rsidP="00851EF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673" w:type="dxa"/>
          </w:tcPr>
          <w:p w:rsidR="00FB47C6" w:rsidRDefault="00FB47C6" w:rsidP="000F4689">
            <w:pPr>
              <w:jc w:val="both"/>
              <w:rPr>
                <w:rFonts w:ascii="Times New Roman" w:hAnsi="Times New Roman"/>
                <w:sz w:val="28"/>
              </w:rPr>
            </w:pPr>
            <w:r w:rsidRPr="00FB47C6">
              <w:rPr>
                <w:rFonts w:ascii="Times New Roman" w:hAnsi="Times New Roman"/>
                <w:sz w:val="28"/>
              </w:rPr>
              <w:t>Мотивация и основные теории мотиваций.</w:t>
            </w:r>
          </w:p>
          <w:p w:rsidR="00FB47C6" w:rsidRPr="00FB47C6" w:rsidRDefault="00FB47C6" w:rsidP="000F468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B47C6" w:rsidRPr="005559C4" w:rsidTr="004528F9">
        <w:tc>
          <w:tcPr>
            <w:tcW w:w="672" w:type="dxa"/>
          </w:tcPr>
          <w:p w:rsidR="00FB47C6" w:rsidRPr="005559C4" w:rsidRDefault="00FB47C6" w:rsidP="00851EF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8673" w:type="dxa"/>
          </w:tcPr>
          <w:p w:rsidR="00FB47C6" w:rsidRDefault="00FB47C6" w:rsidP="000F4689">
            <w:pPr>
              <w:jc w:val="both"/>
              <w:rPr>
                <w:rFonts w:ascii="Times New Roman" w:hAnsi="Times New Roman"/>
                <w:sz w:val="28"/>
              </w:rPr>
            </w:pPr>
            <w:r w:rsidRPr="00FB47C6">
              <w:rPr>
                <w:rFonts w:ascii="Times New Roman" w:hAnsi="Times New Roman"/>
                <w:sz w:val="28"/>
              </w:rPr>
              <w:t>Оценка результатов труда и вознаграждений</w:t>
            </w:r>
          </w:p>
          <w:p w:rsidR="00FB47C6" w:rsidRPr="00FB47C6" w:rsidRDefault="00FB47C6" w:rsidP="000F468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B47C6" w:rsidRPr="005559C4" w:rsidTr="004528F9">
        <w:tc>
          <w:tcPr>
            <w:tcW w:w="672" w:type="dxa"/>
          </w:tcPr>
          <w:p w:rsidR="00FB47C6" w:rsidRPr="005559C4" w:rsidRDefault="00FB47C6" w:rsidP="004528F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8673" w:type="dxa"/>
          </w:tcPr>
          <w:p w:rsidR="00FB47C6" w:rsidRDefault="00FB47C6" w:rsidP="000F4689">
            <w:pPr>
              <w:jc w:val="both"/>
              <w:rPr>
                <w:rFonts w:ascii="Times New Roman" w:hAnsi="Times New Roman"/>
                <w:sz w:val="28"/>
              </w:rPr>
            </w:pPr>
            <w:r w:rsidRPr="00FB47C6">
              <w:rPr>
                <w:rFonts w:ascii="Times New Roman" w:hAnsi="Times New Roman"/>
                <w:sz w:val="28"/>
              </w:rPr>
              <w:t>Организационная культура</w:t>
            </w:r>
          </w:p>
          <w:p w:rsidR="00FB47C6" w:rsidRPr="00FB47C6" w:rsidRDefault="00FB47C6" w:rsidP="000F468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B47C6" w:rsidRPr="005559C4" w:rsidTr="004528F9">
        <w:tc>
          <w:tcPr>
            <w:tcW w:w="672" w:type="dxa"/>
          </w:tcPr>
          <w:p w:rsidR="00FB47C6" w:rsidRPr="005559C4" w:rsidRDefault="00FB47C6" w:rsidP="004528F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8673" w:type="dxa"/>
          </w:tcPr>
          <w:p w:rsidR="00FB47C6" w:rsidRDefault="00FB47C6" w:rsidP="000F4689">
            <w:pPr>
              <w:jc w:val="both"/>
              <w:rPr>
                <w:rFonts w:ascii="Times New Roman" w:hAnsi="Times New Roman"/>
                <w:sz w:val="28"/>
              </w:rPr>
            </w:pPr>
            <w:r w:rsidRPr="00FB47C6">
              <w:rPr>
                <w:rFonts w:ascii="Times New Roman" w:hAnsi="Times New Roman"/>
                <w:sz w:val="28"/>
              </w:rPr>
              <w:t>Организационное развитие и изменение в современных условиях</w:t>
            </w:r>
          </w:p>
          <w:p w:rsidR="00FB47C6" w:rsidRPr="00FB47C6" w:rsidRDefault="00FB47C6" w:rsidP="000F468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B47C6" w:rsidRPr="005559C4" w:rsidTr="004528F9">
        <w:tc>
          <w:tcPr>
            <w:tcW w:w="672" w:type="dxa"/>
          </w:tcPr>
          <w:p w:rsidR="00FB47C6" w:rsidRPr="005559C4" w:rsidRDefault="00FB47C6" w:rsidP="004528F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559C4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8673" w:type="dxa"/>
          </w:tcPr>
          <w:p w:rsidR="00FB47C6" w:rsidRDefault="00FB47C6" w:rsidP="000F4689">
            <w:pPr>
              <w:jc w:val="both"/>
              <w:rPr>
                <w:rFonts w:ascii="Times New Roman" w:hAnsi="Times New Roman"/>
                <w:sz w:val="28"/>
              </w:rPr>
            </w:pPr>
            <w:r w:rsidRPr="00FB47C6">
              <w:rPr>
                <w:rFonts w:ascii="Times New Roman" w:hAnsi="Times New Roman"/>
                <w:sz w:val="28"/>
              </w:rPr>
              <w:t>Человеческий капитал как значимый фактор организационного развития</w:t>
            </w:r>
          </w:p>
          <w:p w:rsidR="00FB47C6" w:rsidRPr="00FB47C6" w:rsidRDefault="00FB47C6" w:rsidP="000F468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552AC" w:rsidRPr="009A65F1" w:rsidRDefault="00E552AC" w:rsidP="008D2AC6">
      <w:pPr>
        <w:rPr>
          <w:rFonts w:cs="Times New Roman"/>
          <w:sz w:val="28"/>
          <w:szCs w:val="28"/>
        </w:rPr>
      </w:pPr>
    </w:p>
    <w:sectPr w:rsidR="00E552AC" w:rsidRPr="009A65F1" w:rsidSect="00FA1CD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93" w:rsidRDefault="00C95293" w:rsidP="00645052">
      <w:pPr>
        <w:spacing w:after="0" w:line="240" w:lineRule="auto"/>
      </w:pPr>
      <w:r>
        <w:separator/>
      </w:r>
    </w:p>
  </w:endnote>
  <w:endnote w:type="continuationSeparator" w:id="0">
    <w:p w:rsidR="00C95293" w:rsidRDefault="00C95293" w:rsidP="0064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52" w:rsidRDefault="006450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93" w:rsidRDefault="00C95293" w:rsidP="00645052">
      <w:pPr>
        <w:spacing w:after="0" w:line="240" w:lineRule="auto"/>
      </w:pPr>
      <w:r>
        <w:separator/>
      </w:r>
    </w:p>
  </w:footnote>
  <w:footnote w:type="continuationSeparator" w:id="0">
    <w:p w:rsidR="00C95293" w:rsidRDefault="00C95293" w:rsidP="00645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3E20"/>
    <w:multiLevelType w:val="hybridMultilevel"/>
    <w:tmpl w:val="1106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FC"/>
    <w:rsid w:val="000C475F"/>
    <w:rsid w:val="0021049C"/>
    <w:rsid w:val="002641FC"/>
    <w:rsid w:val="002A0DD0"/>
    <w:rsid w:val="00313BB3"/>
    <w:rsid w:val="004528F9"/>
    <w:rsid w:val="004E142E"/>
    <w:rsid w:val="005559C4"/>
    <w:rsid w:val="00582434"/>
    <w:rsid w:val="005F65F3"/>
    <w:rsid w:val="00614400"/>
    <w:rsid w:val="00645052"/>
    <w:rsid w:val="00851EFC"/>
    <w:rsid w:val="008D2AC6"/>
    <w:rsid w:val="00915DE2"/>
    <w:rsid w:val="00947DEC"/>
    <w:rsid w:val="00964E05"/>
    <w:rsid w:val="009A65F1"/>
    <w:rsid w:val="00AA15C1"/>
    <w:rsid w:val="00AE5104"/>
    <w:rsid w:val="00AE68F4"/>
    <w:rsid w:val="00B522EA"/>
    <w:rsid w:val="00B52EAC"/>
    <w:rsid w:val="00BB3BE7"/>
    <w:rsid w:val="00C56E6F"/>
    <w:rsid w:val="00C701AD"/>
    <w:rsid w:val="00C95293"/>
    <w:rsid w:val="00CC02D0"/>
    <w:rsid w:val="00CC2B46"/>
    <w:rsid w:val="00D010FF"/>
    <w:rsid w:val="00DF5731"/>
    <w:rsid w:val="00E07914"/>
    <w:rsid w:val="00E113B0"/>
    <w:rsid w:val="00E315FD"/>
    <w:rsid w:val="00E35B48"/>
    <w:rsid w:val="00E552AC"/>
    <w:rsid w:val="00FB47C6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7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52"/>
  </w:style>
  <w:style w:type="paragraph" w:styleId="a7">
    <w:name w:val="footer"/>
    <w:basedOn w:val="a"/>
    <w:link w:val="a8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7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52"/>
  </w:style>
  <w:style w:type="paragraph" w:styleId="a7">
    <w:name w:val="footer"/>
    <w:basedOn w:val="a"/>
    <w:link w:val="a8"/>
    <w:uiPriority w:val="99"/>
    <w:unhideWhenUsed/>
    <w:rsid w:val="0064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Котов Андрей</cp:lastModifiedBy>
  <cp:revision>3</cp:revision>
  <dcterms:created xsi:type="dcterms:W3CDTF">2018-12-26T10:47:00Z</dcterms:created>
  <dcterms:modified xsi:type="dcterms:W3CDTF">2018-12-26T10:52:00Z</dcterms:modified>
</cp:coreProperties>
</file>