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3C" w:rsidRDefault="00942E3C" w:rsidP="00942E3C">
      <w:pPr>
        <w:ind w:left="34"/>
        <w:rPr>
          <w:b/>
        </w:rPr>
      </w:pPr>
    </w:p>
    <w:p w:rsidR="00942E3C" w:rsidRDefault="00942E3C" w:rsidP="00942E3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942E3C" w:rsidRDefault="00942E3C" w:rsidP="0094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942E3C" w:rsidRPr="00896305" w:rsidRDefault="006B0139" w:rsidP="00942E3C">
      <w:pPr>
        <w:jc w:val="center"/>
        <w:rPr>
          <w:sz w:val="28"/>
          <w:szCs w:val="28"/>
          <w:lang w:val="en-US"/>
        </w:rPr>
      </w:pPr>
      <w:r w:rsidRPr="006B0139">
        <w:rPr>
          <w:bCs/>
          <w:sz w:val="28"/>
          <w:szCs w:val="28"/>
        </w:rPr>
        <w:t>Базы данных</w:t>
      </w:r>
      <w:r w:rsidR="00896305" w:rsidRPr="00896305">
        <w:rPr>
          <w:bCs/>
          <w:sz w:val="28"/>
          <w:szCs w:val="28"/>
        </w:rPr>
        <w:t xml:space="preserve"> </w:t>
      </w:r>
      <w:r w:rsidR="00896305">
        <w:rPr>
          <w:bCs/>
          <w:sz w:val="28"/>
          <w:szCs w:val="28"/>
          <w:lang w:val="en-US"/>
        </w:rPr>
        <w:t>II</w:t>
      </w:r>
    </w:p>
    <w:p w:rsidR="00942E3C" w:rsidRDefault="00942E3C" w:rsidP="00942E3C">
      <w:pPr>
        <w:jc w:val="center"/>
        <w:rPr>
          <w:b/>
          <w:sz w:val="28"/>
          <w:szCs w:val="28"/>
        </w:rPr>
      </w:pPr>
    </w:p>
    <w:p w:rsidR="00942E3C" w:rsidRDefault="00052889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ab/>
      </w:r>
      <w:r w:rsidRPr="00052889">
        <w:rPr>
          <w:bCs/>
          <w:sz w:val="24"/>
          <w:szCs w:val="24"/>
        </w:rPr>
        <w:t>01.03.02</w:t>
      </w:r>
      <w:r>
        <w:rPr>
          <w:bCs/>
          <w:sz w:val="24"/>
          <w:szCs w:val="24"/>
        </w:rPr>
        <w:tab/>
      </w:r>
      <w:r w:rsidRPr="00052889">
        <w:rPr>
          <w:bCs/>
          <w:sz w:val="24"/>
          <w:szCs w:val="24"/>
        </w:rPr>
        <w:t>Прикладная математика и информатика</w:t>
      </w: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346145" w:rsidRPr="00346145">
        <w:rPr>
          <w:bCs/>
          <w:sz w:val="24"/>
          <w:szCs w:val="24"/>
        </w:rPr>
        <w:t>Системное программирование и компьютерные  технологии</w:t>
      </w:r>
    </w:p>
    <w:p w:rsidR="00942E3C" w:rsidRDefault="00942E3C" w:rsidP="00942E3C">
      <w:pPr>
        <w:rPr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BF38C2" w:rsidRPr="00BF38C2" w:rsidRDefault="00BF38C2" w:rsidP="00942E3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6B0139" w:rsidRPr="00E86A94" w:rsidTr="00BD1386">
        <w:tc>
          <w:tcPr>
            <w:tcW w:w="1540" w:type="dxa"/>
            <w:shd w:val="clear" w:color="auto" w:fill="auto"/>
            <w:vAlign w:val="center"/>
          </w:tcPr>
          <w:p w:rsidR="006B0139" w:rsidRPr="006B0139" w:rsidRDefault="006B0139" w:rsidP="006B01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0139">
              <w:rPr>
                <w:b/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8099" w:type="dxa"/>
            <w:shd w:val="clear" w:color="auto" w:fill="auto"/>
          </w:tcPr>
          <w:p w:rsidR="006B0139" w:rsidRPr="006B0139" w:rsidRDefault="006B0139" w:rsidP="006B0139">
            <w:pPr>
              <w:rPr>
                <w:color w:val="000000"/>
                <w:sz w:val="24"/>
                <w:szCs w:val="24"/>
              </w:rPr>
            </w:pPr>
            <w:r w:rsidRPr="006B0139">
              <w:rPr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6B0139" w:rsidRPr="00E86A94" w:rsidTr="00E9206D">
        <w:tc>
          <w:tcPr>
            <w:tcW w:w="1540" w:type="dxa"/>
            <w:shd w:val="clear" w:color="auto" w:fill="auto"/>
            <w:vAlign w:val="center"/>
          </w:tcPr>
          <w:p w:rsidR="006B0139" w:rsidRPr="006B0139" w:rsidRDefault="006B0139" w:rsidP="006B0139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6B0139">
              <w:rPr>
                <w:rFonts w:eastAsia="Calibri"/>
                <w:b/>
                <w:sz w:val="24"/>
                <w:szCs w:val="24"/>
                <w:lang w:eastAsia="en-US"/>
              </w:rPr>
              <w:t>ОПК -1</w:t>
            </w:r>
          </w:p>
        </w:tc>
        <w:tc>
          <w:tcPr>
            <w:tcW w:w="8099" w:type="dxa"/>
            <w:shd w:val="clear" w:color="auto" w:fill="auto"/>
          </w:tcPr>
          <w:p w:rsidR="006B0139" w:rsidRPr="006B0139" w:rsidRDefault="006B0139" w:rsidP="006B01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139">
              <w:rPr>
                <w:rFonts w:eastAsia="Calibri"/>
                <w:sz w:val="24"/>
                <w:szCs w:val="24"/>
                <w:lang w:eastAsia="en-US"/>
              </w:rPr>
              <w:t xml:space="preserve">способность использовать базовые знания естественных наук, математики и информатики, основные факты, концепции, принципы теорий, </w:t>
            </w:r>
            <w:proofErr w:type="gramStart"/>
            <w:r w:rsidRPr="006B0139">
              <w:rPr>
                <w:rFonts w:eastAsia="Calibri"/>
                <w:sz w:val="24"/>
                <w:szCs w:val="24"/>
                <w:lang w:eastAsia="en-US"/>
              </w:rPr>
              <w:t>связанных  с</w:t>
            </w:r>
            <w:proofErr w:type="gramEnd"/>
            <w:r w:rsidRPr="006B0139">
              <w:rPr>
                <w:rFonts w:eastAsia="Calibri"/>
                <w:sz w:val="24"/>
                <w:szCs w:val="24"/>
                <w:lang w:eastAsia="en-US"/>
              </w:rPr>
              <w:t xml:space="preserve"> прикладной математикой и информатикой</w:t>
            </w:r>
          </w:p>
        </w:tc>
      </w:tr>
      <w:tr w:rsidR="006B0139" w:rsidRPr="00E86A94" w:rsidTr="00BD1386">
        <w:tc>
          <w:tcPr>
            <w:tcW w:w="1540" w:type="dxa"/>
            <w:shd w:val="clear" w:color="auto" w:fill="auto"/>
            <w:vAlign w:val="center"/>
          </w:tcPr>
          <w:p w:rsidR="006B0139" w:rsidRPr="006B0139" w:rsidRDefault="006B0139" w:rsidP="006B0139">
            <w:pPr>
              <w:jc w:val="center"/>
              <w:rPr>
                <w:b/>
                <w:sz w:val="24"/>
                <w:szCs w:val="24"/>
              </w:rPr>
            </w:pPr>
            <w:r w:rsidRPr="006B0139">
              <w:rPr>
                <w:b/>
                <w:sz w:val="24"/>
                <w:szCs w:val="24"/>
              </w:rPr>
              <w:t>ОПК-3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6B0139" w:rsidRPr="006B0139" w:rsidRDefault="006B0139" w:rsidP="006B0139">
            <w:pPr>
              <w:jc w:val="both"/>
              <w:rPr>
                <w:sz w:val="24"/>
                <w:szCs w:val="24"/>
              </w:rPr>
            </w:pPr>
            <w:r w:rsidRPr="006B0139">
              <w:rPr>
                <w:sz w:val="24"/>
                <w:szCs w:val="24"/>
              </w:rPr>
              <w:t>способность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</w:t>
            </w:r>
          </w:p>
        </w:tc>
      </w:tr>
      <w:tr w:rsidR="006B0139" w:rsidRPr="00724953" w:rsidTr="00BD138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6B0139" w:rsidRPr="006B0139" w:rsidRDefault="006B0139" w:rsidP="006B0139">
            <w:pPr>
              <w:jc w:val="center"/>
              <w:rPr>
                <w:b/>
                <w:sz w:val="24"/>
                <w:szCs w:val="24"/>
              </w:rPr>
            </w:pPr>
            <w:r w:rsidRPr="006B0139">
              <w:rPr>
                <w:b/>
                <w:sz w:val="24"/>
                <w:szCs w:val="24"/>
              </w:rPr>
              <w:t>ПК-1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6B0139" w:rsidRPr="006B0139" w:rsidRDefault="006B0139" w:rsidP="006B0139">
            <w:pPr>
              <w:jc w:val="both"/>
              <w:rPr>
                <w:rStyle w:val="FontStyle12"/>
              </w:rPr>
            </w:pPr>
            <w:r w:rsidRPr="006B0139">
              <w:rPr>
                <w:rStyle w:val="FontStyle12"/>
              </w:rPr>
              <w:t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      </w:r>
          </w:p>
        </w:tc>
      </w:tr>
      <w:tr w:rsidR="006B0139" w:rsidRPr="00724953" w:rsidTr="00BD138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6B0139" w:rsidRPr="006B0139" w:rsidRDefault="006B0139" w:rsidP="006B0139">
            <w:pPr>
              <w:jc w:val="center"/>
              <w:rPr>
                <w:b/>
                <w:sz w:val="24"/>
                <w:szCs w:val="24"/>
              </w:rPr>
            </w:pPr>
            <w:r w:rsidRPr="006B0139">
              <w:rPr>
                <w:b/>
                <w:sz w:val="24"/>
                <w:szCs w:val="24"/>
              </w:rPr>
              <w:t>ПК-10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6B0139" w:rsidRPr="006B0139" w:rsidRDefault="006B0139" w:rsidP="006B0139">
            <w:pPr>
              <w:jc w:val="both"/>
              <w:rPr>
                <w:rStyle w:val="FontStyle12"/>
              </w:rPr>
            </w:pPr>
            <w:r w:rsidRPr="006B0139">
              <w:rPr>
                <w:rStyle w:val="FontStyle12"/>
              </w:rPr>
              <w:t>способность к реализации решений, направленных на поддержку социально-значимых проектов, на повышение информационной грамотности населения, обеспечения общедоступности информационных услуг</w:t>
            </w:r>
          </w:p>
          <w:p w:rsidR="006B0139" w:rsidRPr="006B0139" w:rsidRDefault="006B0139" w:rsidP="006B0139">
            <w:pPr>
              <w:jc w:val="both"/>
              <w:rPr>
                <w:rStyle w:val="FontStyle12"/>
              </w:rPr>
            </w:pPr>
          </w:p>
        </w:tc>
      </w:tr>
      <w:tr w:rsidR="006B0139" w:rsidRPr="00724953" w:rsidTr="00BD138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6B0139" w:rsidRPr="006B0139" w:rsidRDefault="006B0139" w:rsidP="006B0139">
            <w:pPr>
              <w:jc w:val="center"/>
              <w:rPr>
                <w:b/>
                <w:sz w:val="24"/>
                <w:szCs w:val="24"/>
              </w:rPr>
            </w:pPr>
            <w:r w:rsidRPr="006B0139">
              <w:rPr>
                <w:b/>
                <w:sz w:val="24"/>
                <w:szCs w:val="24"/>
              </w:rPr>
              <w:t>ПК-12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6B0139" w:rsidRPr="006B0139" w:rsidRDefault="006B0139" w:rsidP="006B0139">
            <w:pPr>
              <w:jc w:val="both"/>
              <w:rPr>
                <w:rStyle w:val="FontStyle12"/>
              </w:rPr>
            </w:pPr>
            <w:r w:rsidRPr="006B0139">
              <w:rPr>
                <w:rStyle w:val="FontStyle12"/>
              </w:rPr>
              <w:t>способность к планированию и осуществлению педагогической деятельности с учетом специфики предметной области в общеобразовательных и профессиональных организациях</w:t>
            </w:r>
          </w:p>
        </w:tc>
      </w:tr>
      <w:tr w:rsidR="006B0139" w:rsidRPr="00724953" w:rsidTr="00BD138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6B0139" w:rsidRPr="006B0139" w:rsidRDefault="006B0139" w:rsidP="006B0139">
            <w:pPr>
              <w:jc w:val="center"/>
              <w:rPr>
                <w:b/>
                <w:sz w:val="24"/>
                <w:szCs w:val="24"/>
              </w:rPr>
            </w:pPr>
            <w:r w:rsidRPr="006B0139">
              <w:rPr>
                <w:b/>
                <w:sz w:val="24"/>
                <w:szCs w:val="24"/>
              </w:rPr>
              <w:t>ПК-13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6B0139" w:rsidRPr="006B0139" w:rsidRDefault="006B0139" w:rsidP="006B0139">
            <w:pPr>
              <w:jc w:val="both"/>
              <w:rPr>
                <w:rStyle w:val="FontStyle12"/>
              </w:rPr>
            </w:pPr>
            <w:r w:rsidRPr="006B0139">
              <w:rPr>
                <w:rStyle w:val="FontStyle12"/>
              </w:rPr>
              <w:t>способность применять существующие и разрабатывать новые методы и средства обучения</w:t>
            </w:r>
          </w:p>
        </w:tc>
      </w:tr>
    </w:tbl>
    <w:p w:rsidR="00771202" w:rsidRPr="00771202" w:rsidRDefault="00771202" w:rsidP="00771202">
      <w:pPr>
        <w:jc w:val="both"/>
        <w:rPr>
          <w:b/>
          <w:bCs/>
          <w:sz w:val="24"/>
          <w:szCs w:val="24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BF38C2" w:rsidRPr="00BF38C2" w:rsidRDefault="00BF38C2" w:rsidP="00942E3C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8710"/>
      </w:tblGrid>
      <w:tr w:rsidR="00942E3C" w:rsidTr="006823F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3C" w:rsidRDefault="0094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896305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6305" w:rsidRPr="007C2DB5" w:rsidRDefault="00896305" w:rsidP="0089630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05" w:rsidRPr="00896305" w:rsidRDefault="00896305" w:rsidP="0089630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896305">
              <w:rPr>
                <w:sz w:val="24"/>
              </w:rPr>
              <w:t xml:space="preserve">Представления и </w:t>
            </w:r>
            <w:r w:rsidRPr="00896305">
              <w:rPr>
                <w:sz w:val="24"/>
                <w:lang w:eastAsia="en-US"/>
              </w:rPr>
              <w:t>процедуры</w:t>
            </w:r>
          </w:p>
        </w:tc>
      </w:tr>
      <w:tr w:rsidR="00896305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6305" w:rsidRPr="007C2DB5" w:rsidRDefault="00896305" w:rsidP="0089630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05" w:rsidRPr="00896305" w:rsidRDefault="00896305" w:rsidP="0089630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896305">
              <w:rPr>
                <w:sz w:val="24"/>
                <w:lang w:eastAsia="en-US"/>
              </w:rPr>
              <w:t>Т</w:t>
            </w:r>
            <w:bookmarkStart w:id="0" w:name="_GoBack"/>
            <w:bookmarkEnd w:id="0"/>
            <w:r w:rsidRPr="00896305">
              <w:rPr>
                <w:sz w:val="24"/>
                <w:lang w:eastAsia="en-US"/>
              </w:rPr>
              <w:t>ранзакции</w:t>
            </w:r>
          </w:p>
        </w:tc>
      </w:tr>
      <w:tr w:rsidR="00896305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6305" w:rsidRPr="007C2DB5" w:rsidRDefault="00896305" w:rsidP="0089630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05" w:rsidRPr="00896305" w:rsidRDefault="00896305" w:rsidP="0089630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896305">
              <w:rPr>
                <w:sz w:val="24"/>
              </w:rPr>
              <w:t>СУБД</w:t>
            </w:r>
          </w:p>
        </w:tc>
      </w:tr>
      <w:tr w:rsidR="00896305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6305" w:rsidRPr="007C2DB5" w:rsidRDefault="00896305" w:rsidP="0089630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05" w:rsidRPr="00896305" w:rsidRDefault="00896305" w:rsidP="0089630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896305">
              <w:rPr>
                <w:sz w:val="24"/>
                <w:lang w:eastAsia="en-US"/>
              </w:rPr>
              <w:t xml:space="preserve">Знакомство с </w:t>
            </w:r>
            <w:proofErr w:type="spellStart"/>
            <w:r w:rsidRPr="00896305">
              <w:rPr>
                <w:sz w:val="24"/>
                <w:lang w:eastAsia="en-US"/>
              </w:rPr>
              <w:t>PostgreSQL</w:t>
            </w:r>
            <w:proofErr w:type="spellEnd"/>
          </w:p>
        </w:tc>
      </w:tr>
      <w:tr w:rsidR="00896305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6305" w:rsidRPr="007C2DB5" w:rsidRDefault="00896305" w:rsidP="0089630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5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05" w:rsidRPr="00896305" w:rsidRDefault="00896305" w:rsidP="0089630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896305">
              <w:rPr>
                <w:sz w:val="24"/>
              </w:rPr>
              <w:t xml:space="preserve">Особенности </w:t>
            </w:r>
            <w:proofErr w:type="spellStart"/>
            <w:r w:rsidRPr="00896305">
              <w:rPr>
                <w:sz w:val="24"/>
                <w:lang w:eastAsia="en-US"/>
              </w:rPr>
              <w:t>PostgreSQL</w:t>
            </w:r>
            <w:proofErr w:type="spellEnd"/>
          </w:p>
        </w:tc>
      </w:tr>
    </w:tbl>
    <w:p w:rsidR="00942E3C" w:rsidRDefault="00942E3C" w:rsidP="00942E3C">
      <w:pPr>
        <w:rPr>
          <w:b/>
          <w:sz w:val="28"/>
          <w:szCs w:val="28"/>
        </w:rPr>
      </w:pPr>
    </w:p>
    <w:p w:rsidR="00BF38C2" w:rsidRDefault="00BF38C2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Форма контроля </w:t>
      </w:r>
      <w:r w:rsidR="009B5C8D">
        <w:rPr>
          <w:b/>
          <w:sz w:val="28"/>
          <w:szCs w:val="28"/>
        </w:rPr>
        <w:t>–</w:t>
      </w:r>
      <w:r w:rsidR="00A27AAE">
        <w:rPr>
          <w:b/>
          <w:sz w:val="28"/>
          <w:szCs w:val="28"/>
        </w:rPr>
        <w:t xml:space="preserve"> </w:t>
      </w:r>
      <w:r w:rsidR="006B0139">
        <w:rPr>
          <w:sz w:val="24"/>
          <w:szCs w:val="24"/>
        </w:rPr>
        <w:t>Экзамен</w:t>
      </w:r>
      <w:r w:rsidR="009B5C8D">
        <w:rPr>
          <w:sz w:val="24"/>
          <w:szCs w:val="24"/>
        </w:rPr>
        <w:t>.</w:t>
      </w:r>
    </w:p>
    <w:p w:rsidR="005B1D4F" w:rsidRDefault="005B1D4F"/>
    <w:sectPr w:rsidR="005B1D4F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E3C"/>
    <w:rsid w:val="00052889"/>
    <w:rsid w:val="00346145"/>
    <w:rsid w:val="004F6F29"/>
    <w:rsid w:val="005B1D4F"/>
    <w:rsid w:val="006823F1"/>
    <w:rsid w:val="006B0139"/>
    <w:rsid w:val="00737107"/>
    <w:rsid w:val="00771202"/>
    <w:rsid w:val="007C2DB5"/>
    <w:rsid w:val="007F2A3A"/>
    <w:rsid w:val="00801A7A"/>
    <w:rsid w:val="00896305"/>
    <w:rsid w:val="009072FB"/>
    <w:rsid w:val="00942E3C"/>
    <w:rsid w:val="009B5C8D"/>
    <w:rsid w:val="00A27AAE"/>
    <w:rsid w:val="00B17165"/>
    <w:rsid w:val="00B47CF3"/>
    <w:rsid w:val="00BD00DC"/>
    <w:rsid w:val="00BF38C2"/>
    <w:rsid w:val="00D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5B5D"/>
  <w15:docId w15:val="{0C0E3F8D-83C0-43EE-87EA-B1DBAF6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rsid w:val="006823F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Ali Shadow</cp:lastModifiedBy>
  <cp:revision>9</cp:revision>
  <dcterms:created xsi:type="dcterms:W3CDTF">2018-11-14T06:47:00Z</dcterms:created>
  <dcterms:modified xsi:type="dcterms:W3CDTF">2018-11-14T19:20:00Z</dcterms:modified>
</cp:coreProperties>
</file>