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72BC174B" w14:textId="77777777" w:rsidR="00DA5975" w:rsidRPr="00DA5975" w:rsidRDefault="00DA5975" w:rsidP="00DA5975">
      <w:pPr>
        <w:jc w:val="center"/>
        <w:rPr>
          <w:rFonts w:ascii="Times" w:hAnsi="Times" w:cs="Times New Roman"/>
          <w:b/>
          <w:bCs/>
          <w:sz w:val="28"/>
          <w:szCs w:val="28"/>
        </w:rPr>
      </w:pPr>
      <w:r w:rsidRPr="00DA5975">
        <w:rPr>
          <w:rFonts w:ascii="Times" w:hAnsi="Times" w:cs="Times New Roman"/>
          <w:b/>
          <w:bCs/>
          <w:sz w:val="28"/>
          <w:szCs w:val="28"/>
        </w:rPr>
        <w:t xml:space="preserve">ЭКОЛОГИЧЕСКИЙ МОНИТОРИНГ. </w:t>
      </w:r>
    </w:p>
    <w:p w14:paraId="07511BFF" w14:textId="34D6874A" w:rsidR="00F4783E" w:rsidRPr="00DA5975" w:rsidRDefault="00DA5975" w:rsidP="00DA5975">
      <w:pPr>
        <w:spacing w:after="240"/>
        <w:jc w:val="center"/>
        <w:rPr>
          <w:rFonts w:ascii="Times" w:hAnsi="Times" w:cs="Times New Roman"/>
          <w:b/>
          <w:sz w:val="28"/>
          <w:szCs w:val="28"/>
        </w:rPr>
      </w:pPr>
      <w:r w:rsidRPr="00DA5975">
        <w:rPr>
          <w:rFonts w:ascii="Times" w:hAnsi="Times" w:cs="Times New Roman"/>
          <w:b/>
          <w:bCs/>
          <w:sz w:val="28"/>
          <w:szCs w:val="28"/>
        </w:rPr>
        <w:t>МЕТОДЫ И ПРИБОРЫ КОНТРОЛЯ ОКРУЖАЮЩЕЙ СРЕДЫ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172B7B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Направление подготовки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172B7B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20</w:t>
            </w:r>
            <w:r w:rsidR="005F42DA" w:rsidRPr="00172B7B">
              <w:rPr>
                <w:rFonts w:ascii="Times" w:hAnsi="Times" w:cs="Times New Roman"/>
                <w:b/>
                <w:color w:val="000000"/>
                <w:szCs w:val="24"/>
              </w:rPr>
              <w:t>.03.0</w:t>
            </w: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1</w:t>
            </w:r>
            <w:r w:rsidR="005F42DA" w:rsidRPr="00172B7B">
              <w:rPr>
                <w:rFonts w:ascii="Times" w:hAnsi="Times" w:cs="Times New Roman"/>
                <w:color w:val="000000"/>
                <w:szCs w:val="24"/>
              </w:rPr>
              <w:t xml:space="preserve">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Техносферная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безопасность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  <w:tr w:rsidR="005F42DA" w:rsidRPr="00172B7B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Профили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172B7B" w:rsidRDefault="008245D1" w:rsidP="00FE41A0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техносферы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Pr="00172B7B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172B7B" w:rsidRDefault="00BA5D1D" w:rsidP="00310856">
      <w:pPr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1</w:t>
      </w:r>
      <w:r w:rsidR="00F4783E" w:rsidRPr="00172B7B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172B7B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DA5975" w:rsidRPr="00172B7B" w14:paraId="4159AA5C" w14:textId="77777777" w:rsidTr="00DA5975">
        <w:trPr>
          <w:jc w:val="center"/>
        </w:trPr>
        <w:tc>
          <w:tcPr>
            <w:tcW w:w="605" w:type="pct"/>
          </w:tcPr>
          <w:p w14:paraId="3C942FAD" w14:textId="0928F90E" w:rsidR="00DA5975" w:rsidRPr="00172B7B" w:rsidRDefault="00DA5975" w:rsidP="00DA5975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 w:rsidRPr="00254409">
              <w:rPr>
                <w:szCs w:val="28"/>
              </w:rPr>
              <w:t>ПК-15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4395" w:type="pct"/>
          </w:tcPr>
          <w:p w14:paraId="1BF5D784" w14:textId="0F0D79A3" w:rsidR="00DA5975" w:rsidRPr="00172B7B" w:rsidRDefault="00DA5975" w:rsidP="00DA5975">
            <w:pPr>
              <w:rPr>
                <w:rFonts w:ascii="Times" w:hAnsi="Times" w:cs="Times New Roman"/>
                <w:szCs w:val="24"/>
              </w:rPr>
            </w:pPr>
            <w:proofErr w:type="gramStart"/>
            <w:r w:rsidRPr="00254409">
              <w:rPr>
                <w:szCs w:val="28"/>
              </w:rPr>
              <w:t>Способностью  проводить</w:t>
            </w:r>
            <w:proofErr w:type="gramEnd"/>
            <w:r w:rsidRPr="00254409">
              <w:rPr>
                <w:szCs w:val="28"/>
              </w:rPr>
              <w:t xml:space="preserve"> измерения уровней опасностей в среде обитания, обрабатывать полученные результаты, составлять прогнозы возможного развития ситуации;</w:t>
            </w:r>
          </w:p>
        </w:tc>
      </w:tr>
      <w:tr w:rsidR="00DA5975" w:rsidRPr="00172B7B" w14:paraId="2C6871B0" w14:textId="77777777" w:rsidTr="00DA5975">
        <w:trPr>
          <w:trHeight w:val="197"/>
          <w:jc w:val="center"/>
        </w:trPr>
        <w:tc>
          <w:tcPr>
            <w:tcW w:w="605" w:type="pct"/>
          </w:tcPr>
          <w:p w14:paraId="27E9693C" w14:textId="577DBD7F" w:rsidR="00DA5975" w:rsidRPr="00172B7B" w:rsidRDefault="00DA5975" w:rsidP="00DA5975">
            <w:pPr>
              <w:jc w:val="right"/>
              <w:rPr>
                <w:rFonts w:ascii="Times" w:hAnsi="Times" w:cs="Times New Roman"/>
                <w:szCs w:val="24"/>
              </w:rPr>
            </w:pPr>
            <w:r w:rsidRPr="00254409">
              <w:rPr>
                <w:szCs w:val="28"/>
              </w:rPr>
              <w:t>ПК-17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4395" w:type="pct"/>
          </w:tcPr>
          <w:p w14:paraId="4076E628" w14:textId="527CA041" w:rsidR="00DA5975" w:rsidRPr="00172B7B" w:rsidRDefault="00DA5975" w:rsidP="00DA5975">
            <w:pPr>
              <w:rPr>
                <w:rFonts w:ascii="Times" w:hAnsi="Times" w:cs="Times New Roman"/>
                <w:szCs w:val="24"/>
              </w:rPr>
            </w:pPr>
            <w:r w:rsidRPr="00254409">
              <w:rPr>
                <w:szCs w:val="28"/>
              </w:rPr>
              <w:t xml:space="preserve">Способностью определять опасные, чрезвычайно опасные зоны, </w:t>
            </w:r>
            <w:bookmarkStart w:id="0" w:name="_GoBack"/>
            <w:bookmarkEnd w:id="0"/>
            <w:r w:rsidRPr="00254409">
              <w:rPr>
                <w:szCs w:val="28"/>
              </w:rPr>
              <w:t>зоны приемлемого риска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72B7B" w14:paraId="4476B170" w14:textId="77777777" w:rsidTr="00C15332">
        <w:tc>
          <w:tcPr>
            <w:tcW w:w="670" w:type="dxa"/>
          </w:tcPr>
          <w:p w14:paraId="104D1467" w14:textId="77777777" w:rsidR="00C172D1" w:rsidRPr="00172B7B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№ п</w:t>
            </w:r>
            <w:r w:rsidRPr="00172B7B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172B7B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72B7B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DA5975" w:rsidRPr="00172B7B" w14:paraId="5E754B36" w14:textId="77777777" w:rsidTr="00C15332">
        <w:tc>
          <w:tcPr>
            <w:tcW w:w="670" w:type="dxa"/>
          </w:tcPr>
          <w:p w14:paraId="1881EB2F" w14:textId="10762532" w:rsidR="00DA5975" w:rsidRPr="00172B7B" w:rsidRDefault="00DA5975" w:rsidP="00DA59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5727B0A6" w:rsidR="00DA5975" w:rsidRPr="00172B7B" w:rsidRDefault="00DA5975" w:rsidP="00DA5975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>
              <w:t>Мониторинг состояния природных сред.</w:t>
            </w:r>
            <w:r>
              <w:rPr>
                <w:bCs/>
              </w:rPr>
              <w:t xml:space="preserve"> </w:t>
            </w:r>
          </w:p>
        </w:tc>
      </w:tr>
      <w:tr w:rsidR="00DA5975" w:rsidRPr="00172B7B" w14:paraId="2724B06A" w14:textId="77777777" w:rsidTr="00C15332">
        <w:tc>
          <w:tcPr>
            <w:tcW w:w="670" w:type="dxa"/>
          </w:tcPr>
          <w:p w14:paraId="54D3357A" w14:textId="1F7DA424" w:rsidR="00DA5975" w:rsidRPr="00172B7B" w:rsidRDefault="00DA5975" w:rsidP="00DA59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D810C0A" w:rsidR="00DA5975" w:rsidRPr="00172B7B" w:rsidRDefault="00DA5975" w:rsidP="00DA5975">
            <w:pPr>
              <w:rPr>
                <w:rFonts w:ascii="Times" w:hAnsi="Times" w:cs="Times New Roman"/>
                <w:szCs w:val="24"/>
              </w:rPr>
            </w:pPr>
            <w:r>
              <w:rPr>
                <w:bCs/>
              </w:rPr>
              <w:t>Методы и приборы контроля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1EDE5557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DA5975">
        <w:rPr>
          <w:rFonts w:ascii="Times" w:hAnsi="Times"/>
          <w:b/>
          <w:szCs w:val="24"/>
        </w:rPr>
        <w:t>экзамен</w:t>
      </w:r>
      <w:r w:rsidRPr="00172B7B">
        <w:rPr>
          <w:rFonts w:ascii="Times" w:hAnsi="Times"/>
          <w:b/>
          <w:szCs w:val="24"/>
        </w:rPr>
        <w:t>.</w:t>
      </w:r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DA5975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4009F33C-E532-5242-99F6-179CA0B5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2016-09-27T11:20:00Z</cp:lastPrinted>
  <dcterms:created xsi:type="dcterms:W3CDTF">2019-01-17T19:44:00Z</dcterms:created>
  <dcterms:modified xsi:type="dcterms:W3CDTF">2019-02-09T21:42:00Z</dcterms:modified>
</cp:coreProperties>
</file>