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50" w:rsidRPr="00C320AD" w:rsidRDefault="008B49B2" w:rsidP="00C32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A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8B49B2" w:rsidRPr="00C320AD" w:rsidRDefault="008B49B2" w:rsidP="00C32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AD">
        <w:rPr>
          <w:rFonts w:ascii="Times New Roman" w:hAnsi="Times New Roman" w:cs="Times New Roman"/>
          <w:b/>
          <w:sz w:val="28"/>
          <w:szCs w:val="28"/>
        </w:rPr>
        <w:t>«ОРГАНИЧЕСКАЯ ХИМИЯ»</w:t>
      </w:r>
    </w:p>
    <w:p w:rsid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9B2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18.03.01 Химическая технология</w:t>
      </w:r>
    </w:p>
    <w:p w:rsid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9B2">
        <w:rPr>
          <w:rFonts w:ascii="Times New Roman" w:hAnsi="Times New Roman" w:cs="Times New Roman"/>
          <w:b/>
          <w:sz w:val="28"/>
          <w:szCs w:val="28"/>
        </w:rPr>
        <w:t>Профили подготовки:</w:t>
      </w:r>
      <w:r w:rsidRPr="008B4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49B2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8B49B2">
        <w:rPr>
          <w:rFonts w:ascii="Times New Roman" w:hAnsi="Times New Roman" w:cs="Times New Roman"/>
          <w:sz w:val="28"/>
          <w:szCs w:val="28"/>
        </w:rPr>
        <w:t xml:space="preserve"> полимерных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B2" w:rsidRPr="00C320AD" w:rsidRDefault="008B49B2" w:rsidP="008B4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0AD">
        <w:rPr>
          <w:rFonts w:ascii="Times New Roman" w:hAnsi="Times New Roman" w:cs="Times New Roman"/>
          <w:b/>
          <w:sz w:val="28"/>
          <w:szCs w:val="28"/>
        </w:rPr>
        <w:t>1. Компетенции, формируемые в результате освоения дисциплины:</w:t>
      </w:r>
    </w:p>
    <w:p w:rsidR="00D33303" w:rsidRDefault="00D33303" w:rsidP="00D3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</w:r>
    </w:p>
    <w:p w:rsidR="008B49B2" w:rsidRP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49B2" w:rsidRP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B2" w:rsidRPr="00C320AD" w:rsidRDefault="00C320AD" w:rsidP="008B4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0AD">
        <w:rPr>
          <w:rFonts w:ascii="Times New Roman" w:hAnsi="Times New Roman" w:cs="Times New Roman"/>
          <w:b/>
          <w:sz w:val="28"/>
          <w:szCs w:val="28"/>
        </w:rPr>
        <w:t>2. Содержание дисциплины:</w:t>
      </w:r>
    </w:p>
    <w:p w:rsidR="00C320AD" w:rsidRDefault="00C320AD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320AD" w:rsidTr="00C320AD">
        <w:tc>
          <w:tcPr>
            <w:tcW w:w="959" w:type="dxa"/>
          </w:tcPr>
          <w:p w:rsidR="00C320AD" w:rsidRPr="00C320AD" w:rsidRDefault="00C320AD" w:rsidP="00C4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C320AD" w:rsidRDefault="00C320AD" w:rsidP="00C3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C320AD" w:rsidTr="00C320AD">
        <w:tc>
          <w:tcPr>
            <w:tcW w:w="959" w:type="dxa"/>
          </w:tcPr>
          <w:p w:rsidR="00C320AD" w:rsidRDefault="00C44C92" w:rsidP="00C4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C320AD" w:rsidRDefault="00C44C92" w:rsidP="008B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92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основы органической химии</w:t>
            </w:r>
          </w:p>
        </w:tc>
      </w:tr>
      <w:tr w:rsidR="00C320AD" w:rsidTr="00C320AD">
        <w:tc>
          <w:tcPr>
            <w:tcW w:w="959" w:type="dxa"/>
          </w:tcPr>
          <w:p w:rsidR="00C320AD" w:rsidRDefault="00C44C92" w:rsidP="00C4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C320AD" w:rsidRDefault="00C44C92" w:rsidP="008B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92">
              <w:rPr>
                <w:rFonts w:ascii="Times New Roman" w:hAnsi="Times New Roman" w:cs="Times New Roman"/>
                <w:sz w:val="28"/>
                <w:szCs w:val="28"/>
              </w:rPr>
              <w:t>Алифатические углеводороды</w:t>
            </w:r>
          </w:p>
        </w:tc>
      </w:tr>
      <w:tr w:rsidR="00C320AD" w:rsidTr="00C320AD">
        <w:tc>
          <w:tcPr>
            <w:tcW w:w="959" w:type="dxa"/>
          </w:tcPr>
          <w:p w:rsidR="00C320AD" w:rsidRDefault="00C44C92" w:rsidP="00C4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C320AD" w:rsidRDefault="00C44C92" w:rsidP="00C4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</w:t>
            </w:r>
            <w:r w:rsidRPr="00C44C92">
              <w:rPr>
                <w:rFonts w:ascii="Times New Roman" w:hAnsi="Times New Roman" w:cs="Times New Roman"/>
                <w:sz w:val="28"/>
                <w:szCs w:val="28"/>
              </w:rPr>
              <w:t>тические углеводороды</w:t>
            </w:r>
          </w:p>
        </w:tc>
      </w:tr>
      <w:tr w:rsidR="00C320AD" w:rsidTr="00C320AD">
        <w:tc>
          <w:tcPr>
            <w:tcW w:w="959" w:type="dxa"/>
          </w:tcPr>
          <w:p w:rsidR="00C320AD" w:rsidRDefault="00C44C92" w:rsidP="00C4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C320AD" w:rsidRDefault="00C44C92" w:rsidP="008B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Галогенопроизводные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углеводородов</w:t>
            </w:r>
          </w:p>
        </w:tc>
      </w:tr>
      <w:tr w:rsidR="00C320AD" w:rsidTr="00C320AD">
        <w:tc>
          <w:tcPr>
            <w:tcW w:w="959" w:type="dxa"/>
          </w:tcPr>
          <w:p w:rsidR="00C320AD" w:rsidRDefault="00C44C92" w:rsidP="00C4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C320AD" w:rsidRDefault="00C44C92" w:rsidP="00C4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производные углеводородов, содержащие кислород</w:t>
            </w:r>
          </w:p>
        </w:tc>
      </w:tr>
      <w:tr w:rsidR="00C320AD" w:rsidTr="00C320AD">
        <w:tc>
          <w:tcPr>
            <w:tcW w:w="959" w:type="dxa"/>
          </w:tcPr>
          <w:p w:rsidR="00C320AD" w:rsidRDefault="00C44C92" w:rsidP="00C4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C320AD" w:rsidRDefault="00C44C92" w:rsidP="008B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Азотсодержащие функциональные производные углеводородов</w:t>
            </w:r>
          </w:p>
        </w:tc>
      </w:tr>
    </w:tbl>
    <w:p w:rsidR="00C320AD" w:rsidRPr="008B49B2" w:rsidRDefault="00C320AD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B2" w:rsidRPr="00C44C92" w:rsidRDefault="00C44C92" w:rsidP="008B4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C92">
        <w:rPr>
          <w:rFonts w:ascii="Times New Roman" w:hAnsi="Times New Roman" w:cs="Times New Roman"/>
          <w:b/>
          <w:sz w:val="28"/>
          <w:szCs w:val="28"/>
        </w:rPr>
        <w:t>3. Форма контроля – экзамен.</w:t>
      </w:r>
    </w:p>
    <w:p w:rsidR="00C44C92" w:rsidRPr="008B49B2" w:rsidRDefault="00C44C9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B2" w:rsidRP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9B2" w:rsidRPr="008B49B2" w:rsidRDefault="008B49B2" w:rsidP="008B4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49B2" w:rsidRPr="008B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DA"/>
    <w:rsid w:val="00013286"/>
    <w:rsid w:val="005F3FDA"/>
    <w:rsid w:val="00656A2E"/>
    <w:rsid w:val="008B49B2"/>
    <w:rsid w:val="00C13C50"/>
    <w:rsid w:val="00C320AD"/>
    <w:rsid w:val="00C44C92"/>
    <w:rsid w:val="00D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2019-02-12T19:45:00Z</dcterms:created>
  <dcterms:modified xsi:type="dcterms:W3CDTF">2019-02-18T19:12:00Z</dcterms:modified>
</cp:coreProperties>
</file>