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50" w:rsidRPr="00C320AD" w:rsidRDefault="008B49B2" w:rsidP="00C32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0A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8B49B2" w:rsidRPr="00C320AD" w:rsidRDefault="008B49B2" w:rsidP="00C32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0AD">
        <w:rPr>
          <w:rFonts w:ascii="Times New Roman" w:hAnsi="Times New Roman" w:cs="Times New Roman"/>
          <w:b/>
          <w:sz w:val="28"/>
          <w:szCs w:val="28"/>
        </w:rPr>
        <w:t>«ОРГАНИЧЕСКАЯ ХИМИЯ»</w:t>
      </w:r>
    </w:p>
    <w:p w:rsidR="008B49B2" w:rsidRDefault="008B49B2" w:rsidP="008B4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9B2" w:rsidRDefault="008B49B2" w:rsidP="008B4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9B2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 w:cs="Times New Roman"/>
          <w:sz w:val="28"/>
          <w:szCs w:val="28"/>
        </w:rPr>
        <w:t xml:space="preserve"> 18.03.01 Химическая технология</w:t>
      </w:r>
    </w:p>
    <w:p w:rsidR="008B49B2" w:rsidRDefault="008B49B2" w:rsidP="008B4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9B2">
        <w:rPr>
          <w:rFonts w:ascii="Times New Roman" w:hAnsi="Times New Roman" w:cs="Times New Roman"/>
          <w:b/>
          <w:sz w:val="28"/>
          <w:szCs w:val="28"/>
        </w:rPr>
        <w:t>Профили подготовки:</w:t>
      </w:r>
      <w:r w:rsidRPr="008B4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B49B2">
        <w:rPr>
          <w:rFonts w:ascii="Times New Roman" w:hAnsi="Times New Roman" w:cs="Times New Roman"/>
          <w:sz w:val="28"/>
          <w:szCs w:val="28"/>
        </w:rPr>
        <w:t>Химическая технология косметических средств, биологически активных веществ и красителей</w:t>
      </w:r>
      <w:r w:rsidR="00570B9A">
        <w:rPr>
          <w:rFonts w:ascii="Times New Roman" w:hAnsi="Times New Roman" w:cs="Times New Roman"/>
          <w:sz w:val="28"/>
          <w:szCs w:val="28"/>
        </w:rPr>
        <w:t>»</w:t>
      </w:r>
    </w:p>
    <w:p w:rsidR="008B49B2" w:rsidRDefault="008B49B2" w:rsidP="008B4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9B2" w:rsidRPr="00C320AD" w:rsidRDefault="008B49B2" w:rsidP="008B49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0AD">
        <w:rPr>
          <w:rFonts w:ascii="Times New Roman" w:hAnsi="Times New Roman" w:cs="Times New Roman"/>
          <w:b/>
          <w:sz w:val="28"/>
          <w:szCs w:val="28"/>
        </w:rPr>
        <w:t>1. Компетенции, формируемые в результате освоения дисциплины:</w:t>
      </w:r>
    </w:p>
    <w:p w:rsidR="008B49B2" w:rsidRPr="008B49B2" w:rsidRDefault="000E4BBA" w:rsidP="008B4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BBA">
        <w:rPr>
          <w:rFonts w:ascii="Times New Roman" w:hAnsi="Times New Roman" w:cs="Times New Roman"/>
          <w:b/>
          <w:sz w:val="28"/>
          <w:szCs w:val="28"/>
        </w:rPr>
        <w:t>ОПК-3</w:t>
      </w:r>
      <w:r w:rsidRPr="000E4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готовность</w:t>
      </w:r>
      <w:bookmarkStart w:id="0" w:name="_GoBack"/>
      <w:bookmarkEnd w:id="0"/>
      <w:r w:rsidRPr="000E4BBA">
        <w:rPr>
          <w:rFonts w:ascii="Times New Roman" w:hAnsi="Times New Roman" w:cs="Times New Roman"/>
          <w:sz w:val="28"/>
          <w:szCs w:val="28"/>
        </w:rPr>
        <w:t xml:space="preserve"> использовать знания о строении вещества, природе химической связи в различных классах химических соединений для понимания свойств материалов и механизма химических процессов, протекающих в окружающем мире</w:t>
      </w:r>
    </w:p>
    <w:p w:rsidR="008B49B2" w:rsidRPr="008B49B2" w:rsidRDefault="008B49B2" w:rsidP="008B4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9B2" w:rsidRPr="00C320AD" w:rsidRDefault="00C320AD" w:rsidP="008B49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0AD">
        <w:rPr>
          <w:rFonts w:ascii="Times New Roman" w:hAnsi="Times New Roman" w:cs="Times New Roman"/>
          <w:b/>
          <w:sz w:val="28"/>
          <w:szCs w:val="28"/>
        </w:rPr>
        <w:t>2. Содержание дисциплины:</w:t>
      </w:r>
    </w:p>
    <w:p w:rsidR="00C320AD" w:rsidRDefault="00C320AD" w:rsidP="008B4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C320AD" w:rsidTr="00C320AD">
        <w:tc>
          <w:tcPr>
            <w:tcW w:w="959" w:type="dxa"/>
          </w:tcPr>
          <w:p w:rsidR="00C320AD" w:rsidRPr="00C320AD" w:rsidRDefault="00C320AD" w:rsidP="00C4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12" w:type="dxa"/>
          </w:tcPr>
          <w:p w:rsidR="00C320AD" w:rsidRDefault="00C320AD" w:rsidP="00C3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C320AD" w:rsidTr="00C320AD">
        <w:tc>
          <w:tcPr>
            <w:tcW w:w="959" w:type="dxa"/>
          </w:tcPr>
          <w:p w:rsidR="00C320AD" w:rsidRDefault="00C44C92" w:rsidP="00C4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C320AD" w:rsidRDefault="00C44C92" w:rsidP="008B4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C92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Теоретические основы органической химии</w:t>
            </w:r>
          </w:p>
        </w:tc>
      </w:tr>
      <w:tr w:rsidR="00C320AD" w:rsidTr="00C320AD">
        <w:tc>
          <w:tcPr>
            <w:tcW w:w="959" w:type="dxa"/>
          </w:tcPr>
          <w:p w:rsidR="00C320AD" w:rsidRDefault="00C44C92" w:rsidP="00C4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C320AD" w:rsidRDefault="00C44C92" w:rsidP="008B4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C92">
              <w:rPr>
                <w:rFonts w:ascii="Times New Roman" w:hAnsi="Times New Roman" w:cs="Times New Roman"/>
                <w:sz w:val="28"/>
                <w:szCs w:val="28"/>
              </w:rPr>
              <w:t>Алифатические углеводороды</w:t>
            </w:r>
          </w:p>
        </w:tc>
      </w:tr>
      <w:tr w:rsidR="00C320AD" w:rsidTr="00C320AD">
        <w:tc>
          <w:tcPr>
            <w:tcW w:w="959" w:type="dxa"/>
          </w:tcPr>
          <w:p w:rsidR="00C320AD" w:rsidRDefault="00C44C92" w:rsidP="00C4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C320AD" w:rsidRDefault="00C44C92" w:rsidP="00C44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C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</w:t>
            </w:r>
            <w:r w:rsidRPr="00C44C92">
              <w:rPr>
                <w:rFonts w:ascii="Times New Roman" w:hAnsi="Times New Roman" w:cs="Times New Roman"/>
                <w:sz w:val="28"/>
                <w:szCs w:val="28"/>
              </w:rPr>
              <w:t>тические углеводороды</w:t>
            </w:r>
          </w:p>
        </w:tc>
      </w:tr>
      <w:tr w:rsidR="00C320AD" w:rsidTr="00C320AD">
        <w:tc>
          <w:tcPr>
            <w:tcW w:w="959" w:type="dxa"/>
          </w:tcPr>
          <w:p w:rsidR="00C320AD" w:rsidRDefault="00C44C92" w:rsidP="00C4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C320AD" w:rsidRDefault="00C44C92" w:rsidP="008B4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Галогенопроизводные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углеводородов</w:t>
            </w:r>
          </w:p>
        </w:tc>
      </w:tr>
      <w:tr w:rsidR="00C320AD" w:rsidTr="00C320AD">
        <w:tc>
          <w:tcPr>
            <w:tcW w:w="959" w:type="dxa"/>
          </w:tcPr>
          <w:p w:rsidR="00C320AD" w:rsidRDefault="00C44C92" w:rsidP="00C4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2" w:type="dxa"/>
          </w:tcPr>
          <w:p w:rsidR="00C320AD" w:rsidRDefault="00C44C92" w:rsidP="00C44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Функциональные производные углеводородов, содержащие кислород</w:t>
            </w:r>
          </w:p>
        </w:tc>
      </w:tr>
      <w:tr w:rsidR="00C320AD" w:rsidTr="00C320AD">
        <w:tc>
          <w:tcPr>
            <w:tcW w:w="959" w:type="dxa"/>
          </w:tcPr>
          <w:p w:rsidR="00C320AD" w:rsidRDefault="00C44C92" w:rsidP="00C4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12" w:type="dxa"/>
          </w:tcPr>
          <w:p w:rsidR="00C320AD" w:rsidRDefault="00C44C92" w:rsidP="008B4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Азотсодержащие функциональные производные углеводородов</w:t>
            </w:r>
          </w:p>
        </w:tc>
      </w:tr>
    </w:tbl>
    <w:p w:rsidR="00C320AD" w:rsidRPr="008B49B2" w:rsidRDefault="00C320AD" w:rsidP="008B4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9B2" w:rsidRPr="00C44C92" w:rsidRDefault="00C44C92" w:rsidP="008B49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4C92">
        <w:rPr>
          <w:rFonts w:ascii="Times New Roman" w:hAnsi="Times New Roman" w:cs="Times New Roman"/>
          <w:b/>
          <w:sz w:val="28"/>
          <w:szCs w:val="28"/>
        </w:rPr>
        <w:t>3. Форма контроля – экзамен.</w:t>
      </w:r>
    </w:p>
    <w:p w:rsidR="00C44C92" w:rsidRPr="008B49B2" w:rsidRDefault="00C44C92" w:rsidP="008B4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9B2" w:rsidRPr="008B49B2" w:rsidRDefault="008B49B2" w:rsidP="008B4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9B2" w:rsidRPr="008B49B2" w:rsidRDefault="008B49B2" w:rsidP="008B4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49B2" w:rsidRPr="008B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DA"/>
    <w:rsid w:val="00013286"/>
    <w:rsid w:val="000E4BBA"/>
    <w:rsid w:val="00570B9A"/>
    <w:rsid w:val="005F3FDA"/>
    <w:rsid w:val="008B49B2"/>
    <w:rsid w:val="00C13C50"/>
    <w:rsid w:val="00C320AD"/>
    <w:rsid w:val="00C4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2019-02-12T19:45:00Z</dcterms:created>
  <dcterms:modified xsi:type="dcterms:W3CDTF">2019-02-18T19:11:00Z</dcterms:modified>
</cp:coreProperties>
</file>