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D414F" w:rsidRPr="00C70651" w:rsidRDefault="00614BD3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51">
        <w:rPr>
          <w:rFonts w:ascii="Times New Roman" w:hAnsi="Times New Roman"/>
          <w:b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4F" w:rsidRDefault="00FD414F" w:rsidP="00990C27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14BD3" w:rsidRPr="00614BD3">
        <w:rPr>
          <w:rFonts w:ascii="Times New Roman" w:hAnsi="Times New Roman"/>
          <w:b/>
          <w:sz w:val="28"/>
          <w:szCs w:val="28"/>
        </w:rPr>
        <w:t>38.03.06</w:t>
      </w:r>
      <w:r w:rsidR="00614BD3" w:rsidRPr="00614BD3">
        <w:rPr>
          <w:rFonts w:ascii="Times New Roman" w:hAnsi="Times New Roman"/>
          <w:sz w:val="28"/>
          <w:szCs w:val="28"/>
        </w:rPr>
        <w:t xml:space="preserve"> Торговое Дело</w:t>
      </w:r>
    </w:p>
    <w:p w:rsidR="00BA7D0A" w:rsidRDefault="00BA7D0A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Default="00FD414F" w:rsidP="00FD414F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614BD3" w:rsidRPr="00755AFC" w:rsidRDefault="00D04C06" w:rsidP="00614B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способность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</w:t>
      </w:r>
      <w:r w:rsidR="00614BD3" w:rsidRPr="00755AFC">
        <w:rPr>
          <w:rFonts w:ascii="Times New Roman" w:hAnsi="Times New Roman" w:cs="Times New Roman"/>
          <w:sz w:val="28"/>
          <w:szCs w:val="28"/>
        </w:rPr>
        <w:t>ь</w:t>
      </w:r>
      <w:r w:rsidR="00614BD3" w:rsidRPr="00755AFC">
        <w:rPr>
          <w:rFonts w:ascii="Times New Roman" w:hAnsi="Times New Roman" w:cs="Times New Roman"/>
          <w:sz w:val="28"/>
          <w:szCs w:val="28"/>
        </w:rPr>
        <w:t>ности на основе информационной и библиографической культуры с прим</w:t>
      </w:r>
      <w:r w:rsidR="00614BD3" w:rsidRPr="00755AFC">
        <w:rPr>
          <w:rFonts w:ascii="Times New Roman" w:hAnsi="Times New Roman" w:cs="Times New Roman"/>
          <w:sz w:val="28"/>
          <w:szCs w:val="28"/>
        </w:rPr>
        <w:t>е</w:t>
      </w:r>
      <w:r w:rsidR="00614BD3" w:rsidRPr="00755AFC">
        <w:rPr>
          <w:rFonts w:ascii="Times New Roman" w:hAnsi="Times New Roman" w:cs="Times New Roman"/>
          <w:sz w:val="28"/>
          <w:szCs w:val="28"/>
        </w:rPr>
        <w:t>нением информационно-коммуникационных технологий и с учетом осно</w:t>
      </w:r>
      <w:r w:rsidR="00614BD3" w:rsidRPr="00755AFC">
        <w:rPr>
          <w:rFonts w:ascii="Times New Roman" w:hAnsi="Times New Roman" w:cs="Times New Roman"/>
          <w:sz w:val="28"/>
          <w:szCs w:val="28"/>
        </w:rPr>
        <w:t>в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ных требований информационной безопасности; </w:t>
      </w:r>
    </w:p>
    <w:p w:rsidR="00C70651" w:rsidRDefault="00D04C06" w:rsidP="00614B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ОПК-4 способность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 осуществлять сбор, хранение, обработку и оценку и</w:t>
      </w:r>
      <w:r w:rsidR="00614BD3" w:rsidRPr="00755AFC">
        <w:rPr>
          <w:rFonts w:ascii="Times New Roman" w:hAnsi="Times New Roman" w:cs="Times New Roman"/>
          <w:sz w:val="28"/>
          <w:szCs w:val="28"/>
        </w:rPr>
        <w:t>н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</w:t>
      </w:r>
    </w:p>
    <w:p w:rsidR="00614BD3" w:rsidRPr="00755AFC" w:rsidRDefault="00D04C06" w:rsidP="00614B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 применять основные методы и средства получения, хранения, переработки информации и работать с компьютером как со средством упра</w:t>
      </w:r>
      <w:r w:rsidR="00614BD3" w:rsidRPr="00755AFC">
        <w:rPr>
          <w:rFonts w:ascii="Times New Roman" w:hAnsi="Times New Roman" w:cs="Times New Roman"/>
          <w:sz w:val="28"/>
          <w:szCs w:val="28"/>
        </w:rPr>
        <w:t>в</w:t>
      </w:r>
      <w:r w:rsidR="00614BD3">
        <w:rPr>
          <w:rFonts w:ascii="Times New Roman" w:hAnsi="Times New Roman" w:cs="Times New Roman"/>
          <w:sz w:val="28"/>
          <w:szCs w:val="28"/>
        </w:rPr>
        <w:t>ления информацией.</w:t>
      </w:r>
      <w:r w:rsidR="00614BD3" w:rsidRPr="0075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80" w:rsidRDefault="00CA3F80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Pr="00310856" w:rsidRDefault="00D04C06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14F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D414F" w:rsidRPr="009738CF" w:rsidRDefault="00FD414F" w:rsidP="00FD414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D414F" w:rsidRPr="009738CF" w:rsidTr="001B269A">
        <w:tc>
          <w:tcPr>
            <w:tcW w:w="675" w:type="dxa"/>
          </w:tcPr>
          <w:p w:rsidR="00FD414F" w:rsidRPr="009738CF" w:rsidRDefault="00FD414F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FD414F" w:rsidRPr="009738CF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04C06" w:rsidRPr="009738CF" w:rsidTr="00975D7E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стандартных функций в задачах экономического и финансового анализа в </w:t>
            </w:r>
            <w:proofErr w:type="spellStart"/>
            <w:r w:rsidRPr="00D04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 xml:space="preserve"> 2007.</w:t>
            </w:r>
          </w:p>
        </w:tc>
      </w:tr>
      <w:tr w:rsidR="00D04C06" w:rsidRPr="009738CF" w:rsidTr="001B269A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системы. Модели данных.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данных. Реляц</w:t>
            </w: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онные базы данных.</w:t>
            </w:r>
          </w:p>
        </w:tc>
      </w:tr>
      <w:tr w:rsidR="00D04C06" w:rsidRPr="009738CF" w:rsidTr="00485D43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 средствами </w:t>
            </w:r>
            <w:proofErr w:type="spellStart"/>
            <w:r w:rsidRPr="00D04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D0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04C06">
              <w:rPr>
                <w:rFonts w:ascii="Times New Roman" w:hAnsi="Times New Roman" w:cs="Times New Roman"/>
                <w:sz w:val="24"/>
                <w:szCs w:val="24"/>
              </w:rPr>
              <w:t xml:space="preserve"> 2007.</w:t>
            </w:r>
          </w:p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Задачи математического программирования. Задача распр</w:t>
            </w: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деления ресурсов.</w:t>
            </w:r>
          </w:p>
        </w:tc>
      </w:tr>
      <w:tr w:rsidR="00D04C06" w:rsidRPr="009738CF" w:rsidTr="00485D43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Задачи линейного программирования. Транспортные задачи.</w:t>
            </w:r>
          </w:p>
        </w:tc>
      </w:tr>
      <w:tr w:rsidR="00D04C06" w:rsidRPr="009738CF" w:rsidTr="00485D43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обр</w:t>
            </w: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4C06">
              <w:rPr>
                <w:rFonts w:ascii="Times New Roman" w:hAnsi="Times New Roman" w:cs="Times New Roman"/>
                <w:bCs/>
                <w:sz w:val="24"/>
                <w:szCs w:val="24"/>
              </w:rPr>
              <w:t>ботка данных</w:t>
            </w:r>
          </w:p>
        </w:tc>
      </w:tr>
      <w:tr w:rsidR="00D04C06" w:rsidRPr="009738CF" w:rsidTr="00485D43">
        <w:tc>
          <w:tcPr>
            <w:tcW w:w="675" w:type="dxa"/>
          </w:tcPr>
          <w:p w:rsidR="00D04C06" w:rsidRPr="009738CF" w:rsidRDefault="00D04C06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D04C06" w:rsidRPr="00D04C06" w:rsidRDefault="00D04C06" w:rsidP="00D04C0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экономической информ</w:t>
            </w: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C06">
              <w:rPr>
                <w:rFonts w:ascii="Times New Roman" w:hAnsi="Times New Roman" w:cs="Times New Roman"/>
                <w:sz w:val="24"/>
                <w:szCs w:val="24"/>
              </w:rPr>
              <w:t>ции статистическими методами</w:t>
            </w:r>
          </w:p>
        </w:tc>
      </w:tr>
    </w:tbl>
    <w:p w:rsidR="00D04C06" w:rsidRDefault="00D04C06" w:rsidP="00D04C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C06" w:rsidRPr="00D04C06" w:rsidRDefault="00D04C06" w:rsidP="00D04C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C06">
        <w:rPr>
          <w:rFonts w:ascii="Times New Roman" w:eastAsia="Times New Roman" w:hAnsi="Times New Roman" w:cs="Times New Roman"/>
          <w:b/>
          <w:sz w:val="28"/>
          <w:szCs w:val="28"/>
        </w:rPr>
        <w:t xml:space="preserve">3. Форма контроля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</w:t>
      </w:r>
      <w:bookmarkStart w:id="0" w:name="_GoBack"/>
      <w:bookmarkEnd w:id="0"/>
    </w:p>
    <w:p w:rsidR="005B164D" w:rsidRDefault="005B164D"/>
    <w:sectPr w:rsidR="005B164D" w:rsidSect="005B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4F"/>
    <w:rsid w:val="002E4C16"/>
    <w:rsid w:val="004D178B"/>
    <w:rsid w:val="004E21AE"/>
    <w:rsid w:val="005B164D"/>
    <w:rsid w:val="00614BD3"/>
    <w:rsid w:val="00796A33"/>
    <w:rsid w:val="007D46FA"/>
    <w:rsid w:val="00990C27"/>
    <w:rsid w:val="00B457A8"/>
    <w:rsid w:val="00BA7D0A"/>
    <w:rsid w:val="00C70651"/>
    <w:rsid w:val="00CA3F80"/>
    <w:rsid w:val="00D04C06"/>
    <w:rsid w:val="00D252C2"/>
    <w:rsid w:val="00DC4EF2"/>
    <w:rsid w:val="00E24F71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 1</cp:lastModifiedBy>
  <cp:revision>2</cp:revision>
  <dcterms:created xsi:type="dcterms:W3CDTF">2019-03-17T13:00:00Z</dcterms:created>
  <dcterms:modified xsi:type="dcterms:W3CDTF">2019-03-17T13:00:00Z</dcterms:modified>
</cp:coreProperties>
</file>