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F749B" w:rsidRDefault="008F749B" w:rsidP="007435C1">
      <w:pPr>
        <w:jc w:val="center"/>
        <w:rPr>
          <w:b/>
          <w:sz w:val="28"/>
          <w:szCs w:val="28"/>
        </w:rPr>
      </w:pPr>
    </w:p>
    <w:p w:rsidR="00225E93" w:rsidRPr="009F3AA8" w:rsidRDefault="00225E93" w:rsidP="00225E9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9F3AA8">
        <w:rPr>
          <w:b/>
          <w:bCs/>
          <w:sz w:val="28"/>
          <w:szCs w:val="28"/>
        </w:rPr>
        <w:t>Товароведение и экспертиза изделий легкой промышленности</w:t>
      </w:r>
    </w:p>
    <w:p w:rsidR="0058650A" w:rsidRPr="00D034F2" w:rsidRDefault="0058650A" w:rsidP="00D034F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D034F2" w:rsidRPr="00D034F2" w:rsidRDefault="00D034F2" w:rsidP="00D034F2">
      <w:pPr>
        <w:tabs>
          <w:tab w:val="right" w:leader="underscore" w:pos="8505"/>
        </w:tabs>
        <w:outlineLvl w:val="0"/>
        <w:rPr>
          <w:bCs/>
          <w:i/>
          <w:sz w:val="20"/>
          <w:szCs w:val="20"/>
          <w:vertAlign w:val="superscript"/>
        </w:rPr>
      </w:pPr>
    </w:p>
    <w:p w:rsidR="008F749B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E869A4">
        <w:rPr>
          <w:b/>
          <w:sz w:val="28"/>
          <w:szCs w:val="28"/>
        </w:rPr>
        <w:t>38.03.07</w:t>
      </w:r>
      <w:r w:rsidR="008F749B">
        <w:rPr>
          <w:b/>
          <w:sz w:val="28"/>
          <w:szCs w:val="28"/>
        </w:rPr>
        <w:t xml:space="preserve"> </w:t>
      </w:r>
      <w:r w:rsidR="00534FB1">
        <w:rPr>
          <w:b/>
          <w:sz w:val="28"/>
          <w:szCs w:val="28"/>
        </w:rPr>
        <w:t xml:space="preserve">  </w:t>
      </w:r>
      <w:r w:rsidR="00534FB1" w:rsidRPr="00534FB1">
        <w:rPr>
          <w:b/>
          <w:sz w:val="28"/>
          <w:szCs w:val="28"/>
        </w:rPr>
        <w:t>Товароведение</w:t>
      </w:r>
    </w:p>
    <w:p w:rsidR="00534FB1" w:rsidRPr="00534FB1" w:rsidRDefault="00534FB1" w:rsidP="007435C1">
      <w:pPr>
        <w:rPr>
          <w:sz w:val="28"/>
          <w:szCs w:val="28"/>
        </w:rPr>
      </w:pPr>
      <w:bookmarkStart w:id="0" w:name="_GoBack"/>
      <w:bookmarkEnd w:id="0"/>
    </w:p>
    <w:p w:rsidR="0058650A" w:rsidRDefault="007435C1" w:rsidP="0058650A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1C49BB">
        <w:rPr>
          <w:b/>
          <w:sz w:val="28"/>
          <w:szCs w:val="28"/>
        </w:rPr>
        <w:t>Компетенции, формируемые в результате освоения дисциплины</w:t>
      </w:r>
    </w:p>
    <w:p w:rsidR="0058650A" w:rsidRDefault="0058650A" w:rsidP="0058650A">
      <w:pPr>
        <w:pStyle w:val="a5"/>
        <w:rPr>
          <w:b/>
          <w:sz w:val="28"/>
          <w:szCs w:val="28"/>
        </w:rPr>
      </w:pPr>
    </w:p>
    <w:p w:rsidR="00225E93" w:rsidRPr="00225E93" w:rsidRDefault="00225E93" w:rsidP="00AE517E">
      <w:pPr>
        <w:tabs>
          <w:tab w:val="left" w:pos="1648"/>
        </w:tabs>
        <w:ind w:left="108"/>
        <w:rPr>
          <w:rFonts w:eastAsia="Calibri"/>
          <w:sz w:val="28"/>
          <w:szCs w:val="28"/>
          <w:highlight w:val="yellow"/>
          <w:lang w:eastAsia="en-US"/>
        </w:rPr>
      </w:pPr>
      <w:r w:rsidRPr="00225E93">
        <w:rPr>
          <w:rFonts w:eastAsia="Calibri"/>
          <w:b/>
          <w:sz w:val="28"/>
          <w:szCs w:val="28"/>
          <w:lang w:eastAsia="en-US"/>
        </w:rPr>
        <w:t>ПК-8</w:t>
      </w:r>
      <w:r w:rsidRPr="00225E93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з</w:t>
      </w:r>
      <w:r w:rsidRPr="00225E93">
        <w:rPr>
          <w:rFonts w:eastAsia="Calibri"/>
          <w:sz w:val="28"/>
          <w:szCs w:val="28"/>
          <w:lang w:eastAsia="en-US"/>
        </w:rPr>
        <w:t>нание ассортимента и потребительских свойств товаров, факторов, формирующих и сохраняющих их качество</w:t>
      </w:r>
    </w:p>
    <w:p w:rsidR="00225E93" w:rsidRPr="00225E93" w:rsidRDefault="00225E93" w:rsidP="00AE517E">
      <w:pPr>
        <w:tabs>
          <w:tab w:val="left" w:pos="1648"/>
        </w:tabs>
        <w:ind w:left="108"/>
        <w:rPr>
          <w:rFonts w:eastAsia="Calibri"/>
          <w:sz w:val="28"/>
          <w:szCs w:val="28"/>
          <w:highlight w:val="yellow"/>
          <w:lang w:eastAsia="en-US"/>
        </w:rPr>
      </w:pPr>
      <w:r w:rsidRPr="00225E93">
        <w:rPr>
          <w:rFonts w:eastAsia="Calibri"/>
          <w:b/>
          <w:sz w:val="28"/>
          <w:szCs w:val="28"/>
          <w:lang w:eastAsia="en-US"/>
        </w:rPr>
        <w:t>ПК-9</w:t>
      </w:r>
      <w:r w:rsidRPr="00225E93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з</w:t>
      </w:r>
      <w:r w:rsidRPr="00225E93">
        <w:rPr>
          <w:rFonts w:eastAsia="Calibri"/>
          <w:sz w:val="28"/>
          <w:szCs w:val="28"/>
          <w:lang w:eastAsia="en-US"/>
        </w:rPr>
        <w:t xml:space="preserve">нание методов идентификации оценки качества и безопасность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 </w:t>
      </w:r>
    </w:p>
    <w:p w:rsidR="00225E93" w:rsidRPr="00225E93" w:rsidRDefault="00225E93" w:rsidP="00AE517E">
      <w:pPr>
        <w:tabs>
          <w:tab w:val="left" w:pos="1648"/>
        </w:tabs>
        <w:ind w:left="108"/>
        <w:rPr>
          <w:rFonts w:eastAsia="Calibri"/>
          <w:sz w:val="28"/>
          <w:szCs w:val="28"/>
          <w:highlight w:val="yellow"/>
          <w:lang w:eastAsia="en-US"/>
        </w:rPr>
      </w:pPr>
      <w:r w:rsidRPr="00225E93">
        <w:rPr>
          <w:rFonts w:eastAsia="Calibri"/>
          <w:b/>
          <w:sz w:val="28"/>
          <w:szCs w:val="28"/>
          <w:lang w:eastAsia="en-US"/>
        </w:rPr>
        <w:t>ПК-13</w:t>
      </w:r>
      <w:r w:rsidRPr="00225E93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у</w:t>
      </w:r>
      <w:r w:rsidRPr="00225E93">
        <w:rPr>
          <w:rFonts w:eastAsia="Calibri"/>
          <w:sz w:val="28"/>
          <w:szCs w:val="28"/>
          <w:lang w:eastAsia="en-US"/>
        </w:rPr>
        <w:t>мением проводить приемку товаров по количеству, качеству и комплектности, определять требования к товарам и устанавливать соответствие их качества и безопасность техническим регламентам, стандартам и другим документам</w:t>
      </w:r>
    </w:p>
    <w:p w:rsidR="00225E93" w:rsidRPr="00225E93" w:rsidRDefault="00225E93" w:rsidP="00AE517E">
      <w:pPr>
        <w:tabs>
          <w:tab w:val="left" w:pos="1648"/>
        </w:tabs>
        <w:ind w:left="108"/>
        <w:rPr>
          <w:sz w:val="28"/>
          <w:szCs w:val="28"/>
          <w:lang w:eastAsia="en-US"/>
        </w:rPr>
      </w:pPr>
      <w:r w:rsidRPr="00225E93">
        <w:rPr>
          <w:rFonts w:eastAsia="Calibri"/>
          <w:b/>
          <w:sz w:val="28"/>
          <w:szCs w:val="28"/>
          <w:lang w:eastAsia="en-US"/>
        </w:rPr>
        <w:t>ПК -16</w:t>
      </w:r>
      <w:r w:rsidRPr="00225E93">
        <w:rPr>
          <w:rFonts w:eastAsia="Calibri"/>
          <w:b/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з</w:t>
      </w:r>
      <w:r w:rsidRPr="00225E93">
        <w:rPr>
          <w:sz w:val="28"/>
          <w:szCs w:val="28"/>
          <w:lang w:eastAsia="en-US"/>
        </w:rPr>
        <w:t>нанием функциональных возможностей торгово-технологического оборудования, способностью его эксплуатировать и организовывать метрологический контроль</w:t>
      </w:r>
    </w:p>
    <w:p w:rsidR="00225E93" w:rsidRPr="00225E93" w:rsidRDefault="00225E93" w:rsidP="00AE517E">
      <w:pPr>
        <w:tabs>
          <w:tab w:val="left" w:pos="1648"/>
        </w:tabs>
        <w:ind w:left="108"/>
        <w:rPr>
          <w:sz w:val="28"/>
          <w:szCs w:val="28"/>
          <w:lang w:eastAsia="en-US"/>
        </w:rPr>
      </w:pPr>
      <w:r w:rsidRPr="00225E93">
        <w:rPr>
          <w:rFonts w:eastAsia="Calibri"/>
          <w:b/>
          <w:sz w:val="28"/>
          <w:szCs w:val="28"/>
          <w:lang w:eastAsia="en-US"/>
        </w:rPr>
        <w:t>ПК-18</w:t>
      </w:r>
      <w:r w:rsidRPr="00225E93">
        <w:rPr>
          <w:rFonts w:eastAsia="Calibri"/>
          <w:b/>
          <w:sz w:val="28"/>
          <w:szCs w:val="28"/>
          <w:lang w:eastAsia="en-US"/>
        </w:rPr>
        <w:tab/>
      </w:r>
      <w:r w:rsidRPr="00225E93">
        <w:rPr>
          <w:sz w:val="28"/>
          <w:szCs w:val="28"/>
          <w:lang w:eastAsia="en-US"/>
        </w:rPr>
        <w:t>готовность к освоению современных методов экспертизы и идентификации товаров</w:t>
      </w:r>
    </w:p>
    <w:p w:rsidR="00534FB1" w:rsidRDefault="00534FB1" w:rsidP="00534FB1">
      <w:pPr>
        <w:pStyle w:val="a5"/>
        <w:ind w:left="0" w:firstLine="567"/>
        <w:jc w:val="both"/>
        <w:rPr>
          <w:sz w:val="28"/>
          <w:szCs w:val="28"/>
        </w:rPr>
      </w:pPr>
    </w:p>
    <w:p w:rsidR="00534FB1" w:rsidRPr="0058650A" w:rsidRDefault="00534FB1" w:rsidP="00534FB1">
      <w:pPr>
        <w:pStyle w:val="a5"/>
        <w:ind w:left="0" w:firstLine="567"/>
        <w:jc w:val="both"/>
        <w:rPr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p w:rsidR="007435C1" w:rsidRPr="00D64D83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435C1" w:rsidRPr="00957D46" w:rsidTr="008F749B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534FB1" w:rsidRPr="00957D46" w:rsidRDefault="00534FB1" w:rsidP="00534FB1">
            <w:pPr>
              <w:rPr>
                <w:sz w:val="28"/>
                <w:szCs w:val="28"/>
              </w:rPr>
            </w:pPr>
            <w:r w:rsidRPr="00534FB1">
              <w:t>Классификация и виды экспертизы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534FB1" w:rsidRPr="00957D46" w:rsidRDefault="00534FB1" w:rsidP="00534FB1">
            <w:pPr>
              <w:rPr>
                <w:sz w:val="28"/>
                <w:szCs w:val="28"/>
              </w:rPr>
            </w:pPr>
            <w:r w:rsidRPr="00534FB1">
              <w:t>Общие виды проведения экспертного исследования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534FB1" w:rsidRPr="00957D46" w:rsidRDefault="00534FB1" w:rsidP="00534FB1">
            <w:pPr>
              <w:rPr>
                <w:sz w:val="28"/>
                <w:szCs w:val="28"/>
              </w:rPr>
            </w:pPr>
            <w:r w:rsidRPr="00534FB1">
              <w:t>Объекты экспертизы продукции текстильной и легкой промышленности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534FB1" w:rsidRPr="00957D46" w:rsidRDefault="00534FB1" w:rsidP="00534FB1">
            <w:pPr>
              <w:rPr>
                <w:sz w:val="28"/>
                <w:szCs w:val="28"/>
              </w:rPr>
            </w:pPr>
            <w:r w:rsidRPr="00534FB1">
              <w:t>Техническая экспертиза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534FB1" w:rsidRPr="00957D46" w:rsidRDefault="00534FB1" w:rsidP="00534FB1">
            <w:pPr>
              <w:rPr>
                <w:sz w:val="28"/>
                <w:szCs w:val="28"/>
              </w:rPr>
            </w:pPr>
            <w:r w:rsidRPr="00534FB1">
              <w:t>Экспертиза качества</w:t>
            </w:r>
          </w:p>
        </w:tc>
      </w:tr>
    </w:tbl>
    <w:p w:rsidR="00534FB1" w:rsidRDefault="00534FB1" w:rsidP="007435C1">
      <w:pPr>
        <w:rPr>
          <w:b/>
          <w:sz w:val="28"/>
          <w:szCs w:val="28"/>
        </w:rPr>
      </w:pPr>
    </w:p>
    <w:p w:rsidR="007435C1" w:rsidRPr="00214DFE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8F749B">
        <w:rPr>
          <w:b/>
          <w:sz w:val="28"/>
          <w:szCs w:val="28"/>
        </w:rPr>
        <w:t xml:space="preserve">Форма контроля </w:t>
      </w:r>
      <w:r w:rsidR="00C50FE6">
        <w:rPr>
          <w:b/>
          <w:sz w:val="28"/>
          <w:szCs w:val="28"/>
        </w:rPr>
        <w:t>–</w:t>
      </w:r>
      <w:r w:rsidR="00D034F2">
        <w:rPr>
          <w:b/>
          <w:sz w:val="28"/>
          <w:szCs w:val="28"/>
        </w:rPr>
        <w:t xml:space="preserve"> </w:t>
      </w:r>
      <w:r w:rsidR="00534FB1">
        <w:rPr>
          <w:sz w:val="28"/>
          <w:szCs w:val="28"/>
        </w:rPr>
        <w:t>Экзамен</w:t>
      </w: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61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2312"/>
    <w:multiLevelType w:val="hybridMultilevel"/>
    <w:tmpl w:val="047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C1"/>
    <w:rsid w:val="00050AE0"/>
    <w:rsid w:val="0016081E"/>
    <w:rsid w:val="001C49BB"/>
    <w:rsid w:val="00214DFE"/>
    <w:rsid w:val="00225E93"/>
    <w:rsid w:val="00534FB1"/>
    <w:rsid w:val="0058650A"/>
    <w:rsid w:val="006123A7"/>
    <w:rsid w:val="0067683B"/>
    <w:rsid w:val="006C6404"/>
    <w:rsid w:val="006D68AB"/>
    <w:rsid w:val="007435C1"/>
    <w:rsid w:val="008D6D98"/>
    <w:rsid w:val="008F749B"/>
    <w:rsid w:val="00B03C3D"/>
    <w:rsid w:val="00B225D9"/>
    <w:rsid w:val="00BB4300"/>
    <w:rsid w:val="00BC20EB"/>
    <w:rsid w:val="00C50FE6"/>
    <w:rsid w:val="00C97E48"/>
    <w:rsid w:val="00D034F2"/>
    <w:rsid w:val="00D1382F"/>
    <w:rsid w:val="00D82CC7"/>
    <w:rsid w:val="00E869A4"/>
    <w:rsid w:val="00E92A44"/>
    <w:rsid w:val="00EA585D"/>
    <w:rsid w:val="00EB1C9D"/>
    <w:rsid w:val="00EC36B9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29E9-0FF2-4707-BBA2-B51CA497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User2</cp:lastModifiedBy>
  <cp:revision>3</cp:revision>
  <cp:lastPrinted>2018-10-22T07:16:00Z</cp:lastPrinted>
  <dcterms:created xsi:type="dcterms:W3CDTF">2019-03-07T14:54:00Z</dcterms:created>
  <dcterms:modified xsi:type="dcterms:W3CDTF">2019-03-26T20:16:00Z</dcterms:modified>
</cp:coreProperties>
</file>