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2D" w:rsidRPr="00EF5158" w:rsidRDefault="0087262D" w:rsidP="008C3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7262D" w:rsidRDefault="003F04F2" w:rsidP="008C3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58">
        <w:rPr>
          <w:rFonts w:ascii="Times New Roman" w:hAnsi="Times New Roman" w:cs="Times New Roman"/>
          <w:b/>
          <w:sz w:val="28"/>
          <w:szCs w:val="28"/>
        </w:rPr>
        <w:t>Управление брендом</w:t>
      </w:r>
    </w:p>
    <w:p w:rsidR="008C32FB" w:rsidRPr="00EF5158" w:rsidRDefault="008C32FB" w:rsidP="008C3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58" w:rsidRPr="00EF5158" w:rsidRDefault="0037251E" w:rsidP="008C3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58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EF5158">
        <w:rPr>
          <w:rFonts w:ascii="Times New Roman" w:hAnsi="Times New Roman" w:cs="Times New Roman"/>
          <w:sz w:val="28"/>
          <w:szCs w:val="28"/>
        </w:rPr>
        <w:t>38.03.0</w:t>
      </w:r>
      <w:r w:rsidR="005463C9">
        <w:rPr>
          <w:rFonts w:ascii="Times New Roman" w:hAnsi="Times New Roman" w:cs="Times New Roman"/>
          <w:sz w:val="28"/>
          <w:szCs w:val="28"/>
        </w:rPr>
        <w:t>7</w:t>
      </w:r>
      <w:r w:rsidR="0087262D" w:rsidRPr="00EF5158">
        <w:rPr>
          <w:rFonts w:ascii="Times New Roman" w:hAnsi="Times New Roman" w:cs="Times New Roman"/>
          <w:sz w:val="28"/>
          <w:szCs w:val="28"/>
        </w:rPr>
        <w:t>.</w:t>
      </w:r>
      <w:r w:rsidRPr="00EF5158">
        <w:rPr>
          <w:rFonts w:ascii="Times New Roman" w:hAnsi="Times New Roman" w:cs="Times New Roman"/>
          <w:sz w:val="28"/>
          <w:szCs w:val="28"/>
        </w:rPr>
        <w:t xml:space="preserve"> </w:t>
      </w:r>
      <w:r w:rsidR="005463C9">
        <w:rPr>
          <w:rFonts w:ascii="Times New Roman" w:hAnsi="Times New Roman" w:cs="Times New Roman"/>
          <w:sz w:val="28"/>
          <w:szCs w:val="28"/>
        </w:rPr>
        <w:t>Товароведение</w:t>
      </w:r>
    </w:p>
    <w:p w:rsidR="008C32FB" w:rsidRPr="00EF5158" w:rsidRDefault="008C32FB" w:rsidP="008C3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62D" w:rsidRPr="00EF5158" w:rsidRDefault="00EF5158" w:rsidP="0090037D">
      <w:pPr>
        <w:rPr>
          <w:rFonts w:ascii="Times New Roman" w:hAnsi="Times New Roman" w:cs="Times New Roman"/>
          <w:b/>
          <w:sz w:val="28"/>
          <w:szCs w:val="28"/>
        </w:rPr>
      </w:pPr>
      <w:r w:rsidRPr="00EF5158">
        <w:rPr>
          <w:rFonts w:ascii="Times New Roman" w:hAnsi="Times New Roman" w:cs="Times New Roman"/>
          <w:b/>
          <w:sz w:val="28"/>
          <w:szCs w:val="28"/>
        </w:rPr>
        <w:t>1</w:t>
      </w:r>
      <w:r w:rsidR="0087262D" w:rsidRPr="00EF5158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C64D5" w:rsidRDefault="003F04F2" w:rsidP="0090037D">
      <w:pPr>
        <w:pStyle w:val="20"/>
        <w:shd w:val="clear" w:color="auto" w:fill="auto"/>
        <w:spacing w:line="485" w:lineRule="exact"/>
        <w:jc w:val="both"/>
        <w:rPr>
          <w:rFonts w:cs="Times New Roman"/>
          <w:sz w:val="28"/>
          <w:szCs w:val="28"/>
        </w:rPr>
      </w:pPr>
      <w:r w:rsidRPr="00EF5158">
        <w:rPr>
          <w:rFonts w:cs="Times New Roman"/>
          <w:sz w:val="28"/>
          <w:szCs w:val="28"/>
        </w:rPr>
        <w:t>ПК-</w:t>
      </w:r>
      <w:r w:rsidR="005463C9">
        <w:rPr>
          <w:rFonts w:cs="Times New Roman"/>
          <w:sz w:val="28"/>
          <w:szCs w:val="28"/>
        </w:rPr>
        <w:t>7</w:t>
      </w:r>
      <w:r w:rsidR="00390A20" w:rsidRPr="00EF5158">
        <w:rPr>
          <w:rFonts w:cs="Times New Roman"/>
          <w:b/>
          <w:sz w:val="28"/>
          <w:szCs w:val="28"/>
        </w:rPr>
        <w:t xml:space="preserve"> </w:t>
      </w:r>
      <w:r w:rsidR="005463C9">
        <w:rPr>
          <w:rFonts w:cs="Times New Roman"/>
          <w:b/>
          <w:sz w:val="28"/>
          <w:szCs w:val="28"/>
        </w:rPr>
        <w:t xml:space="preserve">- </w:t>
      </w:r>
      <w:r w:rsidR="005463C9" w:rsidRPr="005463C9">
        <w:rPr>
          <w:rFonts w:cs="Times New Roman"/>
          <w:sz w:val="28"/>
          <w:szCs w:val="28"/>
        </w:rPr>
        <w:t>умение анализировать спрос и разрабатывать мероприятия по стимулированию сбыта товаров и оптимизации торгового ассортимента</w:t>
      </w:r>
    </w:p>
    <w:p w:rsidR="008C32FB" w:rsidRPr="00EF5158" w:rsidRDefault="008C32FB" w:rsidP="00AC64D5">
      <w:pPr>
        <w:pStyle w:val="20"/>
        <w:shd w:val="clear" w:color="auto" w:fill="auto"/>
        <w:spacing w:line="485" w:lineRule="exact"/>
        <w:ind w:firstLine="800"/>
        <w:jc w:val="both"/>
        <w:rPr>
          <w:sz w:val="28"/>
          <w:szCs w:val="28"/>
        </w:rPr>
      </w:pPr>
    </w:p>
    <w:p w:rsidR="00390A20" w:rsidRDefault="0090037D" w:rsidP="0090037D">
      <w:pPr>
        <w:pStyle w:val="20"/>
        <w:shd w:val="clear" w:color="auto" w:fill="auto"/>
        <w:spacing w:line="485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90A20" w:rsidRPr="00EF5158">
        <w:rPr>
          <w:b/>
          <w:sz w:val="28"/>
          <w:szCs w:val="28"/>
        </w:rPr>
        <w:t>Содержание дисциплины</w:t>
      </w:r>
    </w:p>
    <w:p w:rsidR="0090037D" w:rsidRDefault="0090037D" w:rsidP="0090037D">
      <w:pPr>
        <w:pStyle w:val="20"/>
        <w:shd w:val="clear" w:color="auto" w:fill="auto"/>
        <w:spacing w:line="485" w:lineRule="exact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615"/>
      </w:tblGrid>
      <w:tr w:rsidR="0090037D" w:rsidRPr="00DC7E41" w:rsidTr="0090037D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D" w:rsidRPr="0090037D" w:rsidRDefault="0090037D" w:rsidP="0090037D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90037D">
              <w:rPr>
                <w:sz w:val="28"/>
                <w:szCs w:val="28"/>
              </w:rPr>
              <w:t>№</w:t>
            </w:r>
            <w:proofErr w:type="gramStart"/>
            <w:r w:rsidRPr="0090037D">
              <w:rPr>
                <w:sz w:val="28"/>
                <w:szCs w:val="28"/>
              </w:rPr>
              <w:t>п</w:t>
            </w:r>
            <w:proofErr w:type="gramEnd"/>
            <w:r w:rsidRPr="0090037D">
              <w:rPr>
                <w:sz w:val="28"/>
                <w:szCs w:val="28"/>
              </w:rPr>
              <w:t>/п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D" w:rsidRPr="0090037D" w:rsidRDefault="0090037D" w:rsidP="0090037D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3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90A20" w:rsidRPr="00EF5158" w:rsidTr="0090037D">
        <w:trPr>
          <w:trHeight w:val="327"/>
        </w:trPr>
        <w:tc>
          <w:tcPr>
            <w:tcW w:w="1134" w:type="dxa"/>
          </w:tcPr>
          <w:p w:rsidR="00390A20" w:rsidRPr="00EF5158" w:rsidRDefault="00390A20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1.</w:t>
            </w:r>
          </w:p>
        </w:tc>
        <w:tc>
          <w:tcPr>
            <w:tcW w:w="7615" w:type="dxa"/>
          </w:tcPr>
          <w:p w:rsidR="00390A20" w:rsidRPr="008C32FB" w:rsidRDefault="003F04F2" w:rsidP="008C32FB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158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брендов в деятельности компании</w:t>
            </w:r>
            <w:r w:rsidRPr="00EF5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90A20" w:rsidRPr="00EF5158" w:rsidTr="0090037D">
        <w:trPr>
          <w:trHeight w:val="502"/>
        </w:trPr>
        <w:tc>
          <w:tcPr>
            <w:tcW w:w="1134" w:type="dxa"/>
          </w:tcPr>
          <w:p w:rsidR="00390A20" w:rsidRPr="00EF5158" w:rsidRDefault="00390A20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2.</w:t>
            </w:r>
          </w:p>
        </w:tc>
        <w:tc>
          <w:tcPr>
            <w:tcW w:w="7615" w:type="dxa"/>
          </w:tcPr>
          <w:p w:rsidR="00390A20" w:rsidRPr="00EF5158" w:rsidRDefault="001F08D7" w:rsidP="008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5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 создания и управления брендами.</w:t>
            </w:r>
          </w:p>
        </w:tc>
      </w:tr>
      <w:tr w:rsidR="00147D7E" w:rsidRPr="00EF5158" w:rsidTr="0090037D">
        <w:trPr>
          <w:trHeight w:val="478"/>
        </w:trPr>
        <w:tc>
          <w:tcPr>
            <w:tcW w:w="1134" w:type="dxa"/>
          </w:tcPr>
          <w:p w:rsidR="00147D7E" w:rsidRPr="00EF5158" w:rsidRDefault="00147D7E" w:rsidP="008C32FB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3.</w:t>
            </w:r>
          </w:p>
        </w:tc>
        <w:tc>
          <w:tcPr>
            <w:tcW w:w="7615" w:type="dxa"/>
          </w:tcPr>
          <w:p w:rsidR="00147D7E" w:rsidRPr="00EF5158" w:rsidRDefault="001F08D7" w:rsidP="008C32FB">
            <w:pPr>
              <w:pStyle w:val="20"/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EF5158">
              <w:rPr>
                <w:rFonts w:cs="Times New Roman"/>
                <w:bCs/>
                <w:sz w:val="28"/>
                <w:szCs w:val="28"/>
              </w:rPr>
              <w:t>Стратегический анализ бренда</w:t>
            </w:r>
          </w:p>
        </w:tc>
      </w:tr>
      <w:tr w:rsidR="00390A20" w:rsidRPr="00EF5158" w:rsidTr="0090037D">
        <w:trPr>
          <w:trHeight w:val="567"/>
        </w:trPr>
        <w:tc>
          <w:tcPr>
            <w:tcW w:w="1134" w:type="dxa"/>
          </w:tcPr>
          <w:p w:rsidR="00390A20" w:rsidRPr="00EF5158" w:rsidRDefault="00147D7E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4.</w:t>
            </w:r>
          </w:p>
        </w:tc>
        <w:tc>
          <w:tcPr>
            <w:tcW w:w="7615" w:type="dxa"/>
          </w:tcPr>
          <w:p w:rsidR="00390A20" w:rsidRPr="00EF5158" w:rsidRDefault="001F08D7" w:rsidP="008C32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5158">
              <w:rPr>
                <w:rFonts w:cs="Times New Roman"/>
                <w:sz w:val="28"/>
                <w:szCs w:val="28"/>
              </w:rPr>
              <w:t xml:space="preserve"> Капитал бренда</w:t>
            </w:r>
          </w:p>
        </w:tc>
      </w:tr>
      <w:tr w:rsidR="00390A20" w:rsidRPr="00EF5158" w:rsidTr="0090037D">
        <w:trPr>
          <w:trHeight w:val="611"/>
        </w:trPr>
        <w:tc>
          <w:tcPr>
            <w:tcW w:w="1134" w:type="dxa"/>
          </w:tcPr>
          <w:p w:rsidR="00390A20" w:rsidRPr="00EF5158" w:rsidRDefault="00147D7E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5.</w:t>
            </w:r>
          </w:p>
        </w:tc>
        <w:tc>
          <w:tcPr>
            <w:tcW w:w="7615" w:type="dxa"/>
          </w:tcPr>
          <w:p w:rsidR="00390A20" w:rsidRPr="00EF5158" w:rsidRDefault="001F08D7" w:rsidP="008C32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5158">
              <w:rPr>
                <w:rFonts w:cs="Times New Roman"/>
                <w:sz w:val="28"/>
                <w:szCs w:val="28"/>
              </w:rPr>
              <w:t>Бренд-коммуникации</w:t>
            </w:r>
          </w:p>
        </w:tc>
      </w:tr>
      <w:tr w:rsidR="00390A20" w:rsidRPr="00EF5158" w:rsidTr="0090037D">
        <w:trPr>
          <w:trHeight w:val="545"/>
        </w:trPr>
        <w:tc>
          <w:tcPr>
            <w:tcW w:w="1134" w:type="dxa"/>
          </w:tcPr>
          <w:p w:rsidR="00390A20" w:rsidRPr="00EF5158" w:rsidRDefault="00147D7E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6.</w:t>
            </w:r>
          </w:p>
        </w:tc>
        <w:tc>
          <w:tcPr>
            <w:tcW w:w="7615" w:type="dxa"/>
          </w:tcPr>
          <w:p w:rsidR="00390A20" w:rsidRPr="00EF5158" w:rsidRDefault="001F08D7" w:rsidP="008C32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5158">
              <w:rPr>
                <w:rFonts w:cs="Times New Roman"/>
                <w:iCs/>
                <w:sz w:val="28"/>
                <w:szCs w:val="28"/>
              </w:rPr>
              <w:t xml:space="preserve">Стратегии развития </w:t>
            </w:r>
            <w:r w:rsidR="003A060C">
              <w:rPr>
                <w:rFonts w:cs="Times New Roman"/>
                <w:iCs/>
                <w:sz w:val="28"/>
                <w:szCs w:val="28"/>
              </w:rPr>
              <w:t>бренда во времени и его усиление</w:t>
            </w:r>
          </w:p>
        </w:tc>
      </w:tr>
      <w:tr w:rsidR="00390A20" w:rsidRPr="00EF5158" w:rsidTr="0090037D">
        <w:trPr>
          <w:trHeight w:val="523"/>
        </w:trPr>
        <w:tc>
          <w:tcPr>
            <w:tcW w:w="1134" w:type="dxa"/>
          </w:tcPr>
          <w:p w:rsidR="00390A20" w:rsidRPr="00EF5158" w:rsidRDefault="00147D7E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7.</w:t>
            </w:r>
          </w:p>
        </w:tc>
        <w:tc>
          <w:tcPr>
            <w:tcW w:w="7615" w:type="dxa"/>
          </w:tcPr>
          <w:p w:rsidR="00390A20" w:rsidRPr="00EF5158" w:rsidRDefault="001F08D7" w:rsidP="008C32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5158">
              <w:rPr>
                <w:rFonts w:cs="Times New Roman"/>
                <w:iCs/>
                <w:sz w:val="28"/>
                <w:szCs w:val="28"/>
              </w:rPr>
              <w:t>Управление портфелем брендов</w:t>
            </w:r>
          </w:p>
        </w:tc>
      </w:tr>
      <w:tr w:rsidR="00147D7E" w:rsidRPr="00EF5158" w:rsidTr="0090037D">
        <w:trPr>
          <w:trHeight w:val="523"/>
        </w:trPr>
        <w:tc>
          <w:tcPr>
            <w:tcW w:w="1134" w:type="dxa"/>
          </w:tcPr>
          <w:p w:rsidR="00147D7E" w:rsidRPr="00EF5158" w:rsidRDefault="00147D7E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8.</w:t>
            </w:r>
          </w:p>
        </w:tc>
        <w:tc>
          <w:tcPr>
            <w:tcW w:w="7615" w:type="dxa"/>
          </w:tcPr>
          <w:p w:rsidR="00147D7E" w:rsidRPr="00EF5158" w:rsidRDefault="001F08D7" w:rsidP="008C32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5158">
              <w:rPr>
                <w:rFonts w:cs="Times New Roman"/>
                <w:bCs/>
                <w:sz w:val="28"/>
                <w:szCs w:val="28"/>
              </w:rPr>
              <w:t>Измерение капитала бренда</w:t>
            </w:r>
          </w:p>
        </w:tc>
      </w:tr>
      <w:tr w:rsidR="00390A20" w:rsidRPr="00EF5158" w:rsidTr="0090037D">
        <w:trPr>
          <w:trHeight w:val="524"/>
        </w:trPr>
        <w:tc>
          <w:tcPr>
            <w:tcW w:w="1134" w:type="dxa"/>
          </w:tcPr>
          <w:p w:rsidR="00390A20" w:rsidRPr="00EF5158" w:rsidRDefault="00147D7E" w:rsidP="008C32F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5158">
              <w:rPr>
                <w:sz w:val="28"/>
                <w:szCs w:val="28"/>
              </w:rPr>
              <w:t>9.</w:t>
            </w:r>
          </w:p>
        </w:tc>
        <w:tc>
          <w:tcPr>
            <w:tcW w:w="7615" w:type="dxa"/>
          </w:tcPr>
          <w:p w:rsidR="00390A20" w:rsidRPr="00EF5158" w:rsidRDefault="001F08D7" w:rsidP="008C32F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5158">
              <w:rPr>
                <w:rFonts w:cs="Times New Roman"/>
                <w:iCs/>
                <w:sz w:val="28"/>
                <w:szCs w:val="28"/>
              </w:rPr>
              <w:t>Практическое применение методов оценки активов бренда</w:t>
            </w:r>
          </w:p>
        </w:tc>
      </w:tr>
    </w:tbl>
    <w:p w:rsidR="00EF5158" w:rsidRPr="00EF5158" w:rsidRDefault="00EF5158" w:rsidP="00390A20">
      <w:pPr>
        <w:pStyle w:val="20"/>
        <w:shd w:val="clear" w:color="auto" w:fill="auto"/>
        <w:spacing w:line="485" w:lineRule="exact"/>
        <w:ind w:left="720"/>
        <w:jc w:val="both"/>
        <w:rPr>
          <w:sz w:val="28"/>
          <w:szCs w:val="28"/>
        </w:rPr>
      </w:pPr>
    </w:p>
    <w:p w:rsidR="00390A20" w:rsidRPr="00EF5158" w:rsidRDefault="00EF5158" w:rsidP="00EF51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5158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 w:rsidRPr="00EF51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</w:p>
    <w:sectPr w:rsidR="00390A20" w:rsidRPr="00EF5158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49F4"/>
    <w:multiLevelType w:val="hybridMultilevel"/>
    <w:tmpl w:val="9CA25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D"/>
    <w:rsid w:val="000754A0"/>
    <w:rsid w:val="00106565"/>
    <w:rsid w:val="00147D7E"/>
    <w:rsid w:val="001F08D7"/>
    <w:rsid w:val="0037251E"/>
    <w:rsid w:val="00390A20"/>
    <w:rsid w:val="003A060C"/>
    <w:rsid w:val="003B33BC"/>
    <w:rsid w:val="003E51D7"/>
    <w:rsid w:val="003F04F2"/>
    <w:rsid w:val="004E24E6"/>
    <w:rsid w:val="005463C9"/>
    <w:rsid w:val="005652A6"/>
    <w:rsid w:val="0073062E"/>
    <w:rsid w:val="0087262D"/>
    <w:rsid w:val="008C32FB"/>
    <w:rsid w:val="0090037D"/>
    <w:rsid w:val="00A20747"/>
    <w:rsid w:val="00AC577E"/>
    <w:rsid w:val="00AC64D5"/>
    <w:rsid w:val="00CE304A"/>
    <w:rsid w:val="00E83A98"/>
    <w:rsid w:val="00EF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F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F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506-ПК</dc:creator>
  <cp:lastModifiedBy>User2</cp:lastModifiedBy>
  <cp:revision>3</cp:revision>
  <dcterms:created xsi:type="dcterms:W3CDTF">2019-03-26T19:21:00Z</dcterms:created>
  <dcterms:modified xsi:type="dcterms:W3CDTF">2019-03-26T20:09:00Z</dcterms:modified>
</cp:coreProperties>
</file>