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A0F7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07511BFF" w14:textId="20E6B593" w:rsidR="00F4783E" w:rsidRPr="006C691D" w:rsidRDefault="0055556C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Экология</w:t>
      </w:r>
    </w:p>
    <w:tbl>
      <w:tblPr>
        <w:tblW w:w="5223" w:type="pct"/>
        <w:tblLook w:val="04A0" w:firstRow="1" w:lastRow="0" w:firstColumn="1" w:lastColumn="0" w:noHBand="0" w:noVBand="1"/>
      </w:tblPr>
      <w:tblGrid>
        <w:gridCol w:w="3369"/>
        <w:gridCol w:w="6629"/>
      </w:tblGrid>
      <w:tr w:rsidR="006738EF" w:rsidRPr="0051416A" w14:paraId="24FE50A8" w14:textId="77777777" w:rsidTr="00285631">
        <w:tc>
          <w:tcPr>
            <w:tcW w:w="1685" w:type="pct"/>
            <w:shd w:val="clear" w:color="auto" w:fill="auto"/>
            <w:vAlign w:val="bottom"/>
          </w:tcPr>
          <w:p w14:paraId="67E01549" w14:textId="3028034F" w:rsidR="006738EF" w:rsidRPr="00285631" w:rsidRDefault="006738EF" w:rsidP="006738EF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/>
                <w:bCs/>
                <w:szCs w:val="24"/>
                <w:u w:val="single"/>
              </w:rPr>
            </w:pPr>
            <w:r w:rsidRPr="00285631">
              <w:rPr>
                <w:rFonts w:cs="Times New Roman"/>
                <w:b/>
                <w:bCs/>
                <w:szCs w:val="24"/>
              </w:rPr>
              <w:t>Направление подготовки:</w:t>
            </w:r>
          </w:p>
        </w:tc>
        <w:tc>
          <w:tcPr>
            <w:tcW w:w="3315" w:type="pct"/>
            <w:shd w:val="clear" w:color="auto" w:fill="auto"/>
            <w:vAlign w:val="bottom"/>
          </w:tcPr>
          <w:p w14:paraId="1A9D70D5" w14:textId="058CB225" w:rsidR="006738EF" w:rsidRPr="005F42DA" w:rsidRDefault="006738EF" w:rsidP="006738EF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6738EF">
              <w:rPr>
                <w:b/>
                <w:color w:val="000000"/>
                <w:sz w:val="22"/>
              </w:rPr>
              <w:t>38.03.07</w:t>
            </w:r>
            <w:r w:rsidRPr="002F7A4F">
              <w:rPr>
                <w:color w:val="000000"/>
                <w:sz w:val="22"/>
              </w:rPr>
              <w:t xml:space="preserve"> </w:t>
            </w:r>
            <w:r w:rsidRPr="003D3FFE">
              <w:rPr>
                <w:color w:val="000000"/>
                <w:sz w:val="22"/>
              </w:rPr>
              <w:t>Товароведение</w:t>
            </w:r>
          </w:p>
        </w:tc>
      </w:tr>
      <w:tr w:rsidR="006738EF" w:rsidRPr="0051416A" w14:paraId="4E6862BE" w14:textId="77777777" w:rsidTr="00285631">
        <w:tc>
          <w:tcPr>
            <w:tcW w:w="1685" w:type="pct"/>
            <w:shd w:val="clear" w:color="auto" w:fill="auto"/>
          </w:tcPr>
          <w:p w14:paraId="4B68F620" w14:textId="22A0836E" w:rsidR="006738EF" w:rsidRPr="0051416A" w:rsidRDefault="006738EF" w:rsidP="00FC05CF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</w:p>
        </w:tc>
        <w:tc>
          <w:tcPr>
            <w:tcW w:w="3315" w:type="pct"/>
            <w:shd w:val="clear" w:color="auto" w:fill="auto"/>
            <w:vAlign w:val="center"/>
          </w:tcPr>
          <w:p w14:paraId="14B71334" w14:textId="6BDE3082" w:rsidR="006738EF" w:rsidRPr="005F42DA" w:rsidRDefault="006738EF" w:rsidP="006738EF">
            <w:pPr>
              <w:ind w:left="-57" w:right="-57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719A84FE" w14:textId="77777777" w:rsidR="00780050" w:rsidRDefault="00780050" w:rsidP="00310856">
      <w:pPr>
        <w:rPr>
          <w:rFonts w:cs="Times New Roman"/>
          <w:b/>
          <w:szCs w:val="24"/>
        </w:rPr>
      </w:pPr>
      <w:bookmarkStart w:id="0" w:name="_GoBack"/>
      <w:bookmarkEnd w:id="0"/>
    </w:p>
    <w:p w14:paraId="62F203C7" w14:textId="1CEE4A6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08B9D305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7" w:type="pct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8424"/>
      </w:tblGrid>
      <w:tr w:rsidR="000F172E" w:rsidRPr="0051416A" w14:paraId="4159AA5C" w14:textId="77777777" w:rsidTr="000F172E">
        <w:trPr>
          <w:jc w:val="center"/>
        </w:trPr>
        <w:tc>
          <w:tcPr>
            <w:tcW w:w="605" w:type="pct"/>
          </w:tcPr>
          <w:p w14:paraId="3C942FAD" w14:textId="659813FC" w:rsidR="000F172E" w:rsidRPr="006D490B" w:rsidRDefault="000F172E" w:rsidP="000F172E">
            <w:pPr>
              <w:ind w:right="-113"/>
              <w:jc w:val="right"/>
              <w:rPr>
                <w:rFonts w:cs="Times New Roman"/>
                <w:szCs w:val="24"/>
              </w:rPr>
            </w:pPr>
            <w:r w:rsidRPr="006E7528">
              <w:rPr>
                <w:szCs w:val="24"/>
              </w:rPr>
              <w:t>ОК-4</w:t>
            </w:r>
            <w:r>
              <w:rPr>
                <w:szCs w:val="24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1BF5D784" w14:textId="24A69121" w:rsidR="000F172E" w:rsidRPr="006D490B" w:rsidRDefault="000F172E" w:rsidP="000F172E">
            <w:pPr>
              <w:rPr>
                <w:rFonts w:cs="Times New Roman"/>
                <w:szCs w:val="24"/>
              </w:rPr>
            </w:pPr>
            <w:r w:rsidRPr="006E7528">
              <w:rPr>
                <w:szCs w:val="24"/>
              </w:rPr>
              <w:t>способностью использовать основы правовых знаний в различных сферах деятельности</w:t>
            </w:r>
          </w:p>
        </w:tc>
      </w:tr>
      <w:tr w:rsidR="000F172E" w:rsidRPr="0051416A" w14:paraId="459EFCA2" w14:textId="77777777" w:rsidTr="000F172E">
        <w:trPr>
          <w:trHeight w:val="197"/>
          <w:jc w:val="center"/>
        </w:trPr>
        <w:tc>
          <w:tcPr>
            <w:tcW w:w="605" w:type="pct"/>
          </w:tcPr>
          <w:p w14:paraId="67BE8DF9" w14:textId="3BD8067C" w:rsidR="000F172E" w:rsidRPr="006D490B" w:rsidRDefault="000F172E" w:rsidP="000F172E">
            <w:pPr>
              <w:ind w:right="-113"/>
              <w:jc w:val="right"/>
              <w:rPr>
                <w:rFonts w:ascii="Times" w:eastAsia="Calibri" w:hAnsi="Times"/>
                <w:szCs w:val="24"/>
              </w:rPr>
            </w:pPr>
            <w:r w:rsidRPr="006E7528">
              <w:rPr>
                <w:szCs w:val="24"/>
              </w:rPr>
              <w:t>ОПК-1</w:t>
            </w:r>
            <w:r>
              <w:rPr>
                <w:szCs w:val="24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14596C5E" w14:textId="5AA8F958" w:rsidR="000F172E" w:rsidRPr="006D490B" w:rsidRDefault="000F172E" w:rsidP="000F172E">
            <w:pPr>
              <w:rPr>
                <w:rFonts w:ascii="Times" w:eastAsia="Calibri" w:hAnsi="Times"/>
                <w:szCs w:val="24"/>
              </w:rPr>
            </w:pPr>
            <w:r w:rsidRPr="006E7528">
              <w:rPr>
                <w:szCs w:val="24"/>
              </w:rPr>
              <w:t>осознанием социальной значимости своей будущей профессии, стремлением к саморазвитию и повышению квалификации</w:t>
            </w:r>
          </w:p>
        </w:tc>
      </w:tr>
      <w:tr w:rsidR="000F172E" w:rsidRPr="0051416A" w14:paraId="3E26794D" w14:textId="77777777" w:rsidTr="000F172E">
        <w:trPr>
          <w:trHeight w:val="197"/>
          <w:jc w:val="center"/>
        </w:trPr>
        <w:tc>
          <w:tcPr>
            <w:tcW w:w="605" w:type="pct"/>
          </w:tcPr>
          <w:p w14:paraId="77A407FB" w14:textId="1209ECE0" w:rsidR="000F172E" w:rsidRPr="00D62F0C" w:rsidRDefault="000F172E" w:rsidP="000F172E">
            <w:pPr>
              <w:ind w:right="-113"/>
              <w:jc w:val="right"/>
              <w:rPr>
                <w:color w:val="000000"/>
                <w:szCs w:val="24"/>
              </w:rPr>
            </w:pPr>
            <w:r w:rsidRPr="00E60E8E">
              <w:rPr>
                <w:color w:val="000000"/>
                <w:szCs w:val="24"/>
              </w:rPr>
              <w:t>ОПК-3</w:t>
            </w:r>
            <w:r>
              <w:rPr>
                <w:color w:val="000000"/>
                <w:szCs w:val="24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6AD31055" w14:textId="0AC76B37" w:rsidR="000F172E" w:rsidRPr="00FC730B" w:rsidRDefault="000F172E" w:rsidP="000F172E">
            <w:pPr>
              <w:rPr>
                <w:color w:val="000000"/>
                <w:szCs w:val="24"/>
              </w:rPr>
            </w:pPr>
            <w:r w:rsidRPr="00E60E8E">
              <w:rPr>
                <w:color w:val="000000"/>
                <w:szCs w:val="24"/>
              </w:rPr>
              <w:t xml:space="preserve">умением использовать нормативно-правовые акты в своей профессиональной деятельности </w:t>
            </w:r>
          </w:p>
        </w:tc>
      </w:tr>
      <w:tr w:rsidR="000F172E" w:rsidRPr="0051416A" w14:paraId="400081EE" w14:textId="77777777" w:rsidTr="000F172E">
        <w:trPr>
          <w:trHeight w:val="197"/>
          <w:jc w:val="center"/>
        </w:trPr>
        <w:tc>
          <w:tcPr>
            <w:tcW w:w="605" w:type="pct"/>
          </w:tcPr>
          <w:p w14:paraId="4AD410FC" w14:textId="698DA334" w:rsidR="000F172E" w:rsidRPr="00D62F0C" w:rsidRDefault="000F172E" w:rsidP="000F172E">
            <w:pPr>
              <w:ind w:right="-113"/>
              <w:jc w:val="right"/>
              <w:rPr>
                <w:color w:val="000000"/>
                <w:szCs w:val="24"/>
              </w:rPr>
            </w:pPr>
            <w:r w:rsidRPr="00E60E8E">
              <w:rPr>
                <w:color w:val="000000"/>
                <w:szCs w:val="24"/>
              </w:rPr>
              <w:t>ОПК-5</w:t>
            </w:r>
            <w:r>
              <w:rPr>
                <w:color w:val="000000"/>
                <w:szCs w:val="24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449C6CA3" w14:textId="1190BB82" w:rsidR="000F172E" w:rsidRPr="00FC730B" w:rsidRDefault="000F172E" w:rsidP="000F172E">
            <w:pPr>
              <w:rPr>
                <w:color w:val="000000"/>
                <w:szCs w:val="24"/>
              </w:rPr>
            </w:pPr>
            <w:r w:rsidRPr="00FC05CF">
              <w:rPr>
                <w:szCs w:val="24"/>
              </w:rPr>
              <w:t xml:space="preserve">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 </w:t>
            </w:r>
          </w:p>
        </w:tc>
      </w:tr>
    </w:tbl>
    <w:p w14:paraId="545CD73B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575FC673" w14:textId="69EAA04D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6B6F783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BA5D1D" w14:paraId="4476B170" w14:textId="77777777" w:rsidTr="00C15332">
        <w:tc>
          <w:tcPr>
            <w:tcW w:w="670" w:type="dxa"/>
          </w:tcPr>
          <w:p w14:paraId="104D146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675" w:type="dxa"/>
            <w:vAlign w:val="center"/>
          </w:tcPr>
          <w:p w14:paraId="78147919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533FF8" w:rsidRPr="00BA5D1D" w14:paraId="5E754B36" w14:textId="77777777" w:rsidTr="00C15332">
        <w:tc>
          <w:tcPr>
            <w:tcW w:w="670" w:type="dxa"/>
          </w:tcPr>
          <w:p w14:paraId="1881EB2F" w14:textId="10762532" w:rsidR="00533FF8" w:rsidRPr="00BA5D1D" w:rsidRDefault="00533FF8" w:rsidP="00533FF8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B282737" w14:textId="35F10697" w:rsidR="00533FF8" w:rsidRPr="00533FF8" w:rsidRDefault="00533FF8" w:rsidP="00533FF8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533FF8">
              <w:rPr>
                <w:bCs/>
                <w:szCs w:val="24"/>
              </w:rPr>
              <w:t>Введение в предмет экологии</w:t>
            </w:r>
          </w:p>
        </w:tc>
      </w:tr>
      <w:tr w:rsidR="00533FF8" w:rsidRPr="00BA5D1D" w14:paraId="2724B06A" w14:textId="77777777" w:rsidTr="00C15332">
        <w:tc>
          <w:tcPr>
            <w:tcW w:w="670" w:type="dxa"/>
          </w:tcPr>
          <w:p w14:paraId="54D3357A" w14:textId="1F7DA424" w:rsidR="00533FF8" w:rsidRPr="00BA5D1D" w:rsidRDefault="00533FF8" w:rsidP="00533FF8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5B76183" w14:textId="7E125827" w:rsidR="00533FF8" w:rsidRPr="00533FF8" w:rsidRDefault="00533FF8" w:rsidP="00533FF8">
            <w:pPr>
              <w:rPr>
                <w:rFonts w:cs="Times New Roman"/>
                <w:szCs w:val="24"/>
              </w:rPr>
            </w:pPr>
            <w:r w:rsidRPr="00533FF8">
              <w:rPr>
                <w:bCs/>
                <w:szCs w:val="24"/>
              </w:rPr>
              <w:t>Геосферы Земли и биосфера.</w:t>
            </w:r>
          </w:p>
        </w:tc>
      </w:tr>
      <w:tr w:rsidR="00533FF8" w:rsidRPr="00BA5D1D" w14:paraId="13BF400E" w14:textId="77777777" w:rsidTr="00C15332">
        <w:tc>
          <w:tcPr>
            <w:tcW w:w="670" w:type="dxa"/>
          </w:tcPr>
          <w:p w14:paraId="45909378" w14:textId="320EBCAA" w:rsidR="00533FF8" w:rsidRPr="00BA5D1D" w:rsidRDefault="00533FF8" w:rsidP="00533FF8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56764EF0" w14:textId="2B9E6C0A" w:rsidR="00533FF8" w:rsidRPr="00533FF8" w:rsidRDefault="00533FF8" w:rsidP="00533FF8">
            <w:pPr>
              <w:rPr>
                <w:szCs w:val="24"/>
              </w:rPr>
            </w:pPr>
            <w:r w:rsidRPr="00533FF8">
              <w:rPr>
                <w:bCs/>
                <w:szCs w:val="24"/>
              </w:rPr>
              <w:t>Экосистемы, принципы их функционирования.</w:t>
            </w:r>
          </w:p>
        </w:tc>
      </w:tr>
      <w:tr w:rsidR="00533FF8" w:rsidRPr="00BA5D1D" w14:paraId="5BBC1A76" w14:textId="77777777" w:rsidTr="00C15332">
        <w:tc>
          <w:tcPr>
            <w:tcW w:w="670" w:type="dxa"/>
          </w:tcPr>
          <w:p w14:paraId="2B091E06" w14:textId="7A689973" w:rsidR="00533FF8" w:rsidRPr="00BA5D1D" w:rsidRDefault="00533FF8" w:rsidP="00533FF8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7D183DB" w14:textId="71307A95" w:rsidR="00533FF8" w:rsidRPr="00533FF8" w:rsidRDefault="00533FF8" w:rsidP="00533FF8">
            <w:pPr>
              <w:pStyle w:val="Default"/>
            </w:pPr>
            <w:r w:rsidRPr="00533FF8">
              <w:rPr>
                <w:bCs/>
              </w:rPr>
              <w:t>Организм, среда обитания, видообразование</w:t>
            </w:r>
          </w:p>
        </w:tc>
      </w:tr>
      <w:tr w:rsidR="00533FF8" w:rsidRPr="00BA5D1D" w14:paraId="4FAF86E9" w14:textId="77777777" w:rsidTr="00C15332">
        <w:tc>
          <w:tcPr>
            <w:tcW w:w="670" w:type="dxa"/>
          </w:tcPr>
          <w:p w14:paraId="26BECDD3" w14:textId="77777777" w:rsidR="00533FF8" w:rsidRPr="00BA5D1D" w:rsidRDefault="00533FF8" w:rsidP="00533FF8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00EAEDC0" w14:textId="6E556FD5" w:rsidR="00533FF8" w:rsidRPr="00533FF8" w:rsidRDefault="00533FF8" w:rsidP="00533FF8">
            <w:pPr>
              <w:tabs>
                <w:tab w:val="left" w:pos="1950"/>
              </w:tabs>
              <w:rPr>
                <w:bCs/>
                <w:szCs w:val="24"/>
              </w:rPr>
            </w:pPr>
            <w:r w:rsidRPr="00533FF8">
              <w:rPr>
                <w:bCs/>
                <w:szCs w:val="24"/>
              </w:rPr>
              <w:t>Гомеостаз и сукцессия экологических систем</w:t>
            </w:r>
          </w:p>
        </w:tc>
      </w:tr>
      <w:tr w:rsidR="00533FF8" w:rsidRPr="00BA5D1D" w14:paraId="51AAB319" w14:textId="77777777" w:rsidTr="00C15332">
        <w:tc>
          <w:tcPr>
            <w:tcW w:w="670" w:type="dxa"/>
          </w:tcPr>
          <w:p w14:paraId="5D93050A" w14:textId="77777777" w:rsidR="00533FF8" w:rsidRPr="00BA5D1D" w:rsidRDefault="00533FF8" w:rsidP="00533FF8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6C353E7A" w14:textId="729F5A85" w:rsidR="00533FF8" w:rsidRPr="00533FF8" w:rsidRDefault="00533FF8" w:rsidP="00533FF8">
            <w:pPr>
              <w:tabs>
                <w:tab w:val="left" w:pos="1950"/>
              </w:tabs>
              <w:rPr>
                <w:rFonts w:ascii="Times" w:hAnsi="Times"/>
                <w:szCs w:val="24"/>
              </w:rPr>
            </w:pPr>
            <w:r w:rsidRPr="00533FF8">
              <w:rPr>
                <w:bCs/>
                <w:szCs w:val="24"/>
              </w:rPr>
              <w:t>Экологические проблемы современного мира</w:t>
            </w:r>
          </w:p>
        </w:tc>
      </w:tr>
    </w:tbl>
    <w:p w14:paraId="30AC7FF1" w14:textId="411CBE36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06BA00FA" w14:textId="28C424C1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07C2C0DB" w14:textId="7A3EA996" w:rsidR="00BA5D1D" w:rsidRPr="00BA5D1D" w:rsidRDefault="00BA5D1D" w:rsidP="006C691D">
      <w:pPr>
        <w:contextualSpacing/>
        <w:rPr>
          <w:rFonts w:cs="Times New Roman"/>
          <w:b/>
          <w:szCs w:val="24"/>
        </w:rPr>
      </w:pPr>
      <w:r w:rsidRPr="00BA5D1D">
        <w:rPr>
          <w:b/>
          <w:szCs w:val="24"/>
        </w:rPr>
        <w:t xml:space="preserve">3. Форма контроля – </w:t>
      </w:r>
      <w:r w:rsidR="00533FF8">
        <w:rPr>
          <w:b/>
          <w:szCs w:val="24"/>
        </w:rPr>
        <w:t>зачет</w:t>
      </w:r>
      <w:r w:rsidRPr="00BA5D1D">
        <w:rPr>
          <w:b/>
          <w:szCs w:val="24"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97"/>
    <w:rsid w:val="00017A97"/>
    <w:rsid w:val="000911F2"/>
    <w:rsid w:val="0009676A"/>
    <w:rsid w:val="000971E0"/>
    <w:rsid w:val="000F172E"/>
    <w:rsid w:val="000F1A22"/>
    <w:rsid w:val="001946FF"/>
    <w:rsid w:val="001A7F57"/>
    <w:rsid w:val="001D2931"/>
    <w:rsid w:val="00241D70"/>
    <w:rsid w:val="00272AEB"/>
    <w:rsid w:val="00285631"/>
    <w:rsid w:val="002B58C9"/>
    <w:rsid w:val="00310856"/>
    <w:rsid w:val="003534CD"/>
    <w:rsid w:val="003B671E"/>
    <w:rsid w:val="0041271E"/>
    <w:rsid w:val="00466E11"/>
    <w:rsid w:val="00477262"/>
    <w:rsid w:val="004909E8"/>
    <w:rsid w:val="0051416A"/>
    <w:rsid w:val="00533FF8"/>
    <w:rsid w:val="0055556C"/>
    <w:rsid w:val="00586664"/>
    <w:rsid w:val="005F42DA"/>
    <w:rsid w:val="00631E78"/>
    <w:rsid w:val="00654020"/>
    <w:rsid w:val="006738EF"/>
    <w:rsid w:val="006C691D"/>
    <w:rsid w:val="006D490B"/>
    <w:rsid w:val="007248C5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B47808"/>
    <w:rsid w:val="00BA5D1D"/>
    <w:rsid w:val="00C15332"/>
    <w:rsid w:val="00C172D1"/>
    <w:rsid w:val="00C433CD"/>
    <w:rsid w:val="00C61F4D"/>
    <w:rsid w:val="00D9691E"/>
    <w:rsid w:val="00E1535A"/>
    <w:rsid w:val="00ED2718"/>
    <w:rsid w:val="00F2521D"/>
    <w:rsid w:val="00F4783E"/>
    <w:rsid w:val="00F5599F"/>
    <w:rsid w:val="00F60339"/>
    <w:rsid w:val="00F747F2"/>
    <w:rsid w:val="00FA1CD7"/>
    <w:rsid w:val="00FC05CF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25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94D67E38-F425-4279-AED8-0645C5C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cp:lastPrinted>2016-09-27T11:20:00Z</cp:lastPrinted>
  <dcterms:created xsi:type="dcterms:W3CDTF">2019-03-07T17:42:00Z</dcterms:created>
  <dcterms:modified xsi:type="dcterms:W3CDTF">2019-03-26T20:19:00Z</dcterms:modified>
</cp:coreProperties>
</file>