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15057">
        <w:rPr>
          <w:b/>
          <w:bCs/>
          <w:sz w:val="28"/>
          <w:szCs w:val="28"/>
        </w:rPr>
        <w:t>Методика и практика стандартизации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</w:t>
      </w:r>
      <w:r w:rsidRPr="00815057">
        <w:rPr>
          <w:b/>
          <w:sz w:val="28"/>
          <w:szCs w:val="28"/>
        </w:rPr>
        <w:t>и</w:t>
      </w:r>
      <w:r w:rsidRPr="00815057">
        <w:rPr>
          <w:b/>
          <w:sz w:val="28"/>
          <w:szCs w:val="28"/>
        </w:rPr>
        <w:t>ны:</w:t>
      </w:r>
    </w:p>
    <w:p w:rsidR="00AA25B4" w:rsidRDefault="000C51A8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ОПК-3 владение</w:t>
      </w:r>
      <w:r w:rsidR="00AA25B4">
        <w:rPr>
          <w:sz w:val="28"/>
          <w:szCs w:val="28"/>
        </w:rPr>
        <w:t xml:space="preserve"> основными методами, способами и средствами получ</w:t>
      </w:r>
      <w:r w:rsidR="00AA25B4">
        <w:rPr>
          <w:sz w:val="28"/>
          <w:szCs w:val="28"/>
        </w:rPr>
        <w:t>е</w:t>
      </w:r>
      <w:r w:rsidR="00AA25B4">
        <w:rPr>
          <w:sz w:val="28"/>
          <w:szCs w:val="28"/>
        </w:rPr>
        <w:t>ния, хранения, переработки информации;</w:t>
      </w:r>
    </w:p>
    <w:p w:rsidR="00AA25B4" w:rsidRDefault="008E1156" w:rsidP="00815057">
      <w:pPr>
        <w:ind w:firstLine="708"/>
        <w:jc w:val="both"/>
        <w:rPr>
          <w:sz w:val="28"/>
          <w:szCs w:val="28"/>
        </w:rPr>
      </w:pPr>
      <w:r w:rsidRPr="008E1156">
        <w:rPr>
          <w:sz w:val="28"/>
          <w:szCs w:val="28"/>
        </w:rPr>
        <w:t xml:space="preserve">ПК-3 </w:t>
      </w:r>
      <w:r w:rsidR="000C51A8">
        <w:rPr>
          <w:color w:val="000000"/>
          <w:sz w:val="28"/>
          <w:szCs w:val="28"/>
        </w:rPr>
        <w:t>способность</w:t>
      </w:r>
      <w:r w:rsidRPr="008E1156">
        <w:rPr>
          <w:color w:val="000000"/>
          <w:sz w:val="28"/>
          <w:szCs w:val="28"/>
        </w:rPr>
        <w:t xml:space="preserve"> использовать нормативные документы по качеству, ста</w:t>
      </w:r>
      <w:r w:rsidRPr="008E1156">
        <w:rPr>
          <w:color w:val="000000"/>
          <w:sz w:val="28"/>
          <w:szCs w:val="28"/>
        </w:rPr>
        <w:t>н</w:t>
      </w:r>
      <w:r w:rsidRPr="008E1156">
        <w:rPr>
          <w:color w:val="000000"/>
          <w:sz w:val="28"/>
          <w:szCs w:val="28"/>
        </w:rPr>
        <w:t>дартизации и с</w:t>
      </w:r>
      <w:r w:rsidR="00E44198">
        <w:rPr>
          <w:color w:val="000000"/>
          <w:sz w:val="28"/>
          <w:szCs w:val="28"/>
        </w:rPr>
        <w:t>ертификации текстильных изделий</w:t>
      </w:r>
      <w:r w:rsidRPr="008E1156">
        <w:rPr>
          <w:color w:val="000000"/>
          <w:sz w:val="28"/>
          <w:szCs w:val="28"/>
        </w:rPr>
        <w:t xml:space="preserve"> в практической деятельн</w:t>
      </w:r>
      <w:r w:rsidRPr="008E1156">
        <w:rPr>
          <w:color w:val="000000"/>
          <w:sz w:val="28"/>
          <w:szCs w:val="28"/>
        </w:rPr>
        <w:t>о</w:t>
      </w:r>
      <w:r w:rsidRPr="008E1156">
        <w:rPr>
          <w:color w:val="000000"/>
          <w:sz w:val="28"/>
          <w:szCs w:val="28"/>
        </w:rPr>
        <w:t>сти</w:t>
      </w:r>
      <w:r w:rsidR="00F84E13">
        <w:rPr>
          <w:color w:val="000000"/>
          <w:sz w:val="28"/>
          <w:szCs w:val="28"/>
        </w:rPr>
        <w:t>;</w:t>
      </w:r>
      <w:r w:rsidRPr="008E1156">
        <w:rPr>
          <w:sz w:val="28"/>
          <w:szCs w:val="28"/>
        </w:rPr>
        <w:t xml:space="preserve">  </w:t>
      </w:r>
    </w:p>
    <w:p w:rsidR="009055D1" w:rsidRPr="00F84E13" w:rsidRDefault="00AA25B4" w:rsidP="00AA25B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ПК-14 </w:t>
      </w:r>
      <w:r w:rsidR="000C51A8">
        <w:rPr>
          <w:color w:val="000000"/>
          <w:sz w:val="28"/>
          <w:szCs w:val="28"/>
        </w:rPr>
        <w:t>готовность</w:t>
      </w:r>
      <w:bookmarkStart w:id="0" w:name="_GoBack"/>
      <w:bookmarkEnd w:id="0"/>
      <w:r w:rsidR="00F84E13" w:rsidRPr="00F84E13">
        <w:rPr>
          <w:color w:val="000000"/>
          <w:sz w:val="28"/>
          <w:szCs w:val="28"/>
        </w:rPr>
        <w:t xml:space="preserve"> изучать научно-техническую информацию, отечестве</w:t>
      </w:r>
      <w:r w:rsidR="00F84E13" w:rsidRPr="00F84E13">
        <w:rPr>
          <w:color w:val="000000"/>
          <w:sz w:val="28"/>
          <w:szCs w:val="28"/>
        </w:rPr>
        <w:t>н</w:t>
      </w:r>
      <w:r w:rsidR="00F84E13" w:rsidRPr="00F84E13">
        <w:rPr>
          <w:color w:val="000000"/>
          <w:sz w:val="28"/>
          <w:szCs w:val="28"/>
        </w:rPr>
        <w:t>ный и зарубежный опыт по тематике исследования</w:t>
      </w:r>
      <w:r w:rsidR="00F84E13">
        <w:rPr>
          <w:color w:val="000000"/>
          <w:sz w:val="28"/>
          <w:szCs w:val="28"/>
        </w:rPr>
        <w:t>.</w:t>
      </w:r>
      <w:r w:rsidR="00F84E13" w:rsidRPr="00F84E13">
        <w:rPr>
          <w:sz w:val="28"/>
          <w:szCs w:val="28"/>
        </w:rPr>
        <w:t xml:space="preserve"> </w:t>
      </w:r>
      <w:r w:rsidR="00F84E13" w:rsidRPr="00F84E13">
        <w:rPr>
          <w:color w:val="000000"/>
          <w:sz w:val="28"/>
          <w:szCs w:val="28"/>
        </w:rPr>
        <w:t xml:space="preserve"> </w:t>
      </w:r>
    </w:p>
    <w:p w:rsidR="009055D1" w:rsidRPr="00045108" w:rsidRDefault="009055D1" w:rsidP="009055D1">
      <w:pPr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5057" w:rsidRPr="00F12D29" w:rsidTr="00876DE1">
        <w:trPr>
          <w:trHeight w:val="394"/>
        </w:trPr>
        <w:tc>
          <w:tcPr>
            <w:tcW w:w="675" w:type="dxa"/>
            <w:vAlign w:val="center"/>
          </w:tcPr>
          <w:p w:rsidR="00815057" w:rsidRPr="00F12D29" w:rsidRDefault="00815057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815057" w:rsidRPr="00815057" w:rsidRDefault="00815057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15057">
              <w:rPr>
                <w:bCs/>
                <w:sz w:val="28"/>
                <w:szCs w:val="28"/>
              </w:rPr>
              <w:t>Качество и ста</w:t>
            </w:r>
            <w:r w:rsidRPr="00815057">
              <w:rPr>
                <w:bCs/>
                <w:sz w:val="28"/>
                <w:szCs w:val="28"/>
              </w:rPr>
              <w:t>н</w:t>
            </w:r>
            <w:r w:rsidRPr="00815057">
              <w:rPr>
                <w:bCs/>
                <w:sz w:val="28"/>
                <w:szCs w:val="28"/>
              </w:rPr>
              <w:t>дартизация</w:t>
            </w:r>
            <w:r w:rsidRPr="00815057">
              <w:rPr>
                <w:sz w:val="28"/>
                <w:szCs w:val="28"/>
              </w:rPr>
              <w:t xml:space="preserve"> </w:t>
            </w:r>
          </w:p>
        </w:tc>
      </w:tr>
      <w:tr w:rsidR="00815057" w:rsidRPr="00F12D29" w:rsidTr="00876DE1">
        <w:trPr>
          <w:trHeight w:val="349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15057" w:rsidRPr="00815057" w:rsidRDefault="00815057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15057">
              <w:rPr>
                <w:bCs/>
                <w:sz w:val="28"/>
                <w:szCs w:val="28"/>
              </w:rPr>
              <w:t>Национальная система ста</w:t>
            </w:r>
            <w:r w:rsidRPr="00815057">
              <w:rPr>
                <w:bCs/>
                <w:sz w:val="28"/>
                <w:szCs w:val="28"/>
              </w:rPr>
              <w:t>н</w:t>
            </w:r>
            <w:r w:rsidRPr="00815057">
              <w:rPr>
                <w:bCs/>
                <w:sz w:val="28"/>
                <w:szCs w:val="28"/>
              </w:rPr>
              <w:t>дартизации</w:t>
            </w:r>
          </w:p>
        </w:tc>
      </w:tr>
      <w:tr w:rsidR="00815057" w:rsidRPr="00F12D29" w:rsidTr="00876DE1">
        <w:trPr>
          <w:trHeight w:val="344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15057" w:rsidRPr="00815057" w:rsidRDefault="00815057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815057">
              <w:rPr>
                <w:bCs/>
                <w:sz w:val="28"/>
                <w:szCs w:val="28"/>
              </w:rPr>
              <w:t>Категории и виды стандартов текстильных матери</w:t>
            </w:r>
            <w:r w:rsidRPr="00815057">
              <w:rPr>
                <w:bCs/>
                <w:sz w:val="28"/>
                <w:szCs w:val="28"/>
              </w:rPr>
              <w:t>а</w:t>
            </w:r>
            <w:r w:rsidRPr="00815057">
              <w:rPr>
                <w:bCs/>
                <w:sz w:val="28"/>
                <w:szCs w:val="28"/>
              </w:rPr>
              <w:t>лов и изделий</w:t>
            </w:r>
          </w:p>
        </w:tc>
      </w:tr>
      <w:tr w:rsidR="00815057" w:rsidRPr="00F12D29" w:rsidTr="00876DE1">
        <w:trPr>
          <w:trHeight w:val="344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815057" w:rsidRPr="00815057" w:rsidRDefault="00815057" w:rsidP="00876DE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15057">
              <w:rPr>
                <w:bCs/>
                <w:sz w:val="28"/>
                <w:szCs w:val="28"/>
              </w:rPr>
              <w:t>Технические регл</w:t>
            </w:r>
            <w:r w:rsidRPr="00815057">
              <w:rPr>
                <w:bCs/>
                <w:sz w:val="28"/>
                <w:szCs w:val="28"/>
              </w:rPr>
              <w:t>а</w:t>
            </w:r>
            <w:r w:rsidRPr="00815057">
              <w:rPr>
                <w:bCs/>
                <w:sz w:val="28"/>
                <w:szCs w:val="28"/>
              </w:rPr>
              <w:t>менты</w:t>
            </w:r>
          </w:p>
        </w:tc>
      </w:tr>
      <w:tr w:rsidR="00815057" w:rsidRPr="00F12D29" w:rsidTr="00876DE1">
        <w:trPr>
          <w:trHeight w:val="344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815057" w:rsidRPr="00815057" w:rsidRDefault="00815057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815057">
              <w:rPr>
                <w:sz w:val="28"/>
                <w:szCs w:val="28"/>
              </w:rPr>
              <w:t>Международная и региональная стандарт</w:t>
            </w:r>
            <w:r w:rsidRPr="00815057">
              <w:rPr>
                <w:sz w:val="28"/>
                <w:szCs w:val="28"/>
              </w:rPr>
              <w:t>и</w:t>
            </w:r>
            <w:r w:rsidRPr="00815057">
              <w:rPr>
                <w:sz w:val="28"/>
                <w:szCs w:val="28"/>
              </w:rPr>
              <w:t>зация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>.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0C51A8"/>
    <w:rsid w:val="00147008"/>
    <w:rsid w:val="001C63DE"/>
    <w:rsid w:val="001E3FA6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2018-12-31T18:07:00Z</dcterms:created>
  <dcterms:modified xsi:type="dcterms:W3CDTF">2018-12-31T18:07:00Z</dcterms:modified>
</cp:coreProperties>
</file>