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644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B7E91" w:rsidRPr="00CB7E91">
        <w:rPr>
          <w:b/>
          <w:color w:val="000000"/>
          <w:sz w:val="28"/>
          <w:szCs w:val="28"/>
          <w:shd w:val="clear" w:color="auto" w:fill="FFFFFF"/>
        </w:rPr>
        <w:t xml:space="preserve">Статистические методы </w:t>
      </w:r>
      <w:bookmarkStart w:id="0" w:name="_GoBack"/>
      <w:bookmarkEnd w:id="0"/>
      <w:r w:rsidR="00CB7E91" w:rsidRPr="00CB7E91">
        <w:rPr>
          <w:b/>
          <w:color w:val="000000"/>
          <w:sz w:val="28"/>
          <w:szCs w:val="28"/>
          <w:shd w:val="clear" w:color="auto" w:fill="FFFFFF"/>
        </w:rPr>
        <w:t>в управлении качеством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AA25B4" w:rsidP="008E1156">
      <w:pPr>
        <w:ind w:firstLine="708"/>
        <w:jc w:val="both"/>
        <w:rPr>
          <w:sz w:val="28"/>
          <w:szCs w:val="28"/>
        </w:rPr>
      </w:pPr>
    </w:p>
    <w:p w:rsidR="00CB7E91" w:rsidRPr="00CB7E91" w:rsidRDefault="00CB7E91" w:rsidP="00CB7E91">
      <w:pPr>
        <w:ind w:firstLine="708"/>
        <w:jc w:val="both"/>
        <w:rPr>
          <w:sz w:val="28"/>
          <w:szCs w:val="28"/>
        </w:rPr>
      </w:pPr>
      <w:r w:rsidRPr="00CB7E91">
        <w:rPr>
          <w:sz w:val="28"/>
          <w:szCs w:val="28"/>
        </w:rPr>
        <w:t>ПК-3</w:t>
      </w:r>
      <w:r w:rsidRPr="00CB7E91">
        <w:rPr>
          <w:sz w:val="28"/>
          <w:szCs w:val="28"/>
        </w:rPr>
        <w:tab/>
        <w:t xml:space="preserve">способностью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 </w:t>
      </w:r>
    </w:p>
    <w:p w:rsidR="00CB7E91" w:rsidRPr="00CB7E91" w:rsidRDefault="00CB7E91" w:rsidP="00CB7E91">
      <w:pPr>
        <w:ind w:firstLine="708"/>
        <w:jc w:val="both"/>
        <w:rPr>
          <w:sz w:val="28"/>
          <w:szCs w:val="28"/>
        </w:rPr>
      </w:pPr>
      <w:r w:rsidRPr="00CB7E91">
        <w:rPr>
          <w:sz w:val="28"/>
          <w:szCs w:val="28"/>
        </w:rPr>
        <w:t>ПК-8</w:t>
      </w:r>
      <w:r w:rsidRPr="00CB7E91">
        <w:rPr>
          <w:sz w:val="28"/>
          <w:szCs w:val="28"/>
        </w:rPr>
        <w:tab/>
        <w:t>умением анализировать технологический процесс как объект управл</w:t>
      </w:r>
      <w:r w:rsidRPr="00CB7E91">
        <w:rPr>
          <w:sz w:val="28"/>
          <w:szCs w:val="28"/>
        </w:rPr>
        <w:t>е</w:t>
      </w:r>
      <w:r w:rsidRPr="00CB7E91">
        <w:rPr>
          <w:sz w:val="28"/>
          <w:szCs w:val="28"/>
        </w:rPr>
        <w:t>ния</w:t>
      </w:r>
    </w:p>
    <w:p w:rsidR="00CB7E91" w:rsidRPr="00CB7E91" w:rsidRDefault="00CB7E91" w:rsidP="00CB7E91">
      <w:pPr>
        <w:ind w:firstLine="708"/>
        <w:jc w:val="both"/>
        <w:rPr>
          <w:sz w:val="28"/>
          <w:szCs w:val="28"/>
        </w:rPr>
      </w:pPr>
      <w:r w:rsidRPr="00CB7E91">
        <w:rPr>
          <w:sz w:val="28"/>
          <w:szCs w:val="28"/>
        </w:rPr>
        <w:t>ПК-11</w:t>
      </w:r>
      <w:r w:rsidRPr="00CB7E91">
        <w:rPr>
          <w:sz w:val="28"/>
          <w:szCs w:val="28"/>
        </w:rPr>
        <w:tab/>
        <w:t>умением систематизировать и обобщать информацию</w:t>
      </w:r>
    </w:p>
    <w:p w:rsidR="00CB7E91" w:rsidRPr="00CB7E91" w:rsidRDefault="00CB7E91" w:rsidP="00CB7E91">
      <w:pPr>
        <w:ind w:firstLine="708"/>
        <w:jc w:val="both"/>
        <w:rPr>
          <w:sz w:val="28"/>
          <w:szCs w:val="28"/>
        </w:rPr>
      </w:pPr>
      <w:r w:rsidRPr="00CB7E91">
        <w:rPr>
          <w:sz w:val="28"/>
          <w:szCs w:val="28"/>
        </w:rPr>
        <w:t>ПК-13</w:t>
      </w:r>
      <w:r w:rsidRPr="00CB7E91">
        <w:rPr>
          <w:sz w:val="28"/>
          <w:szCs w:val="28"/>
        </w:rPr>
        <w:tab/>
        <w:t>умением применять современные методы исследования структ</w:t>
      </w:r>
      <w:r w:rsidRPr="00CB7E91">
        <w:rPr>
          <w:sz w:val="28"/>
          <w:szCs w:val="28"/>
        </w:rPr>
        <w:t>у</w:t>
      </w:r>
      <w:r w:rsidRPr="00CB7E91">
        <w:rPr>
          <w:sz w:val="28"/>
          <w:szCs w:val="28"/>
        </w:rPr>
        <w:t>ры текстильных волокон, нитей, полотен, проводить стандартные и сертификац</w:t>
      </w:r>
      <w:r w:rsidRPr="00CB7E91">
        <w:rPr>
          <w:sz w:val="28"/>
          <w:szCs w:val="28"/>
        </w:rPr>
        <w:t>и</w:t>
      </w:r>
      <w:r w:rsidRPr="00CB7E91">
        <w:rPr>
          <w:sz w:val="28"/>
          <w:szCs w:val="28"/>
        </w:rPr>
        <w:t>онные испытания текстильных материалов, изделий и технологических процессов</w:t>
      </w:r>
    </w:p>
    <w:p w:rsidR="00CA2B17" w:rsidRPr="00045108" w:rsidRDefault="00CB7E91" w:rsidP="00CB7E91">
      <w:pPr>
        <w:ind w:firstLine="708"/>
        <w:jc w:val="both"/>
        <w:rPr>
          <w:sz w:val="28"/>
          <w:szCs w:val="28"/>
        </w:rPr>
      </w:pPr>
      <w:r w:rsidRPr="00CB7E91">
        <w:rPr>
          <w:sz w:val="28"/>
          <w:szCs w:val="28"/>
        </w:rPr>
        <w:t>ПК-14</w:t>
      </w:r>
      <w:r w:rsidRPr="00CB7E91">
        <w:rPr>
          <w:sz w:val="28"/>
          <w:szCs w:val="28"/>
        </w:rPr>
        <w:tab/>
        <w:t>готовностью изучать научно-техническую информацию, отеч</w:t>
      </w:r>
      <w:r w:rsidRPr="00CB7E91">
        <w:rPr>
          <w:sz w:val="28"/>
          <w:szCs w:val="28"/>
        </w:rPr>
        <w:t>е</w:t>
      </w:r>
      <w:r w:rsidRPr="00CB7E91">
        <w:rPr>
          <w:sz w:val="28"/>
          <w:szCs w:val="28"/>
        </w:rPr>
        <w:t>ственный и зарубежный опыт по тематике исследования</w:t>
      </w: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6443F4" w:rsidRPr="00815057" w:rsidRDefault="006443F4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B7E91" w:rsidRPr="00F12D29" w:rsidTr="008744C3">
        <w:trPr>
          <w:trHeight w:val="394"/>
        </w:trPr>
        <w:tc>
          <w:tcPr>
            <w:tcW w:w="675" w:type="dxa"/>
            <w:vAlign w:val="center"/>
          </w:tcPr>
          <w:p w:rsidR="00CB7E91" w:rsidRPr="00F12D29" w:rsidRDefault="00CB7E91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B7E91" w:rsidRPr="00CB7E91" w:rsidRDefault="00CB7E91" w:rsidP="0016578A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CB7E91">
              <w:rPr>
                <w:bCs/>
                <w:color w:val="000000"/>
                <w:sz w:val="28"/>
                <w:szCs w:val="28"/>
              </w:rPr>
              <w:t>Управление качеством текстильной продукции</w:t>
            </w:r>
          </w:p>
        </w:tc>
      </w:tr>
      <w:tr w:rsidR="00CB7E91" w:rsidRPr="00F12D29" w:rsidTr="00876DE1">
        <w:trPr>
          <w:trHeight w:val="349"/>
        </w:trPr>
        <w:tc>
          <w:tcPr>
            <w:tcW w:w="675" w:type="dxa"/>
          </w:tcPr>
          <w:p w:rsidR="00CB7E91" w:rsidRPr="00F12D29" w:rsidRDefault="00CB7E91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B7E91" w:rsidRPr="00CB7E91" w:rsidRDefault="00CB7E91" w:rsidP="0016578A">
            <w:pPr>
              <w:jc w:val="both"/>
              <w:rPr>
                <w:sz w:val="28"/>
                <w:szCs w:val="28"/>
              </w:rPr>
            </w:pPr>
            <w:r w:rsidRPr="00CB7E91">
              <w:rPr>
                <w:rStyle w:val="FontStyle53"/>
                <w:sz w:val="28"/>
                <w:szCs w:val="28"/>
              </w:rPr>
              <w:t>Статистические методы оценки качества продукции</w:t>
            </w:r>
          </w:p>
        </w:tc>
      </w:tr>
      <w:tr w:rsidR="00CB7E91" w:rsidRPr="00F12D29" w:rsidTr="00876DE1">
        <w:trPr>
          <w:trHeight w:val="344"/>
        </w:trPr>
        <w:tc>
          <w:tcPr>
            <w:tcW w:w="675" w:type="dxa"/>
          </w:tcPr>
          <w:p w:rsidR="00CB7E91" w:rsidRPr="00F12D29" w:rsidRDefault="00CB7E91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B7E91" w:rsidRPr="00CB7E91" w:rsidRDefault="00CB7E91" w:rsidP="0016578A">
            <w:pPr>
              <w:jc w:val="both"/>
              <w:rPr>
                <w:sz w:val="28"/>
                <w:szCs w:val="28"/>
              </w:rPr>
            </w:pPr>
            <w:r w:rsidRPr="00CB7E91">
              <w:rPr>
                <w:bCs/>
                <w:sz w:val="28"/>
                <w:szCs w:val="28"/>
              </w:rPr>
              <w:t>Статистический анализ</w:t>
            </w:r>
          </w:p>
        </w:tc>
      </w:tr>
      <w:tr w:rsidR="00CB7E91" w:rsidRPr="00F12D29" w:rsidTr="00876DE1">
        <w:trPr>
          <w:trHeight w:val="344"/>
        </w:trPr>
        <w:tc>
          <w:tcPr>
            <w:tcW w:w="675" w:type="dxa"/>
          </w:tcPr>
          <w:p w:rsidR="00CB7E91" w:rsidRDefault="00CB7E91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CB7E91" w:rsidRPr="00CB7E91" w:rsidRDefault="00CB7E91" w:rsidP="0016578A">
            <w:pPr>
              <w:jc w:val="both"/>
              <w:rPr>
                <w:sz w:val="28"/>
                <w:szCs w:val="28"/>
              </w:rPr>
            </w:pPr>
            <w:r w:rsidRPr="00CB7E91">
              <w:rPr>
                <w:rStyle w:val="FontStyle53"/>
                <w:sz w:val="28"/>
                <w:szCs w:val="28"/>
              </w:rPr>
              <w:t>Контроль качества продукции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зач</w:t>
      </w:r>
      <w:r w:rsidR="00856883">
        <w:rPr>
          <w:b/>
          <w:sz w:val="28"/>
          <w:szCs w:val="28"/>
        </w:rPr>
        <w:t xml:space="preserve">ет 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A58E8"/>
    <w:rsid w:val="004B7EE2"/>
    <w:rsid w:val="004C0295"/>
    <w:rsid w:val="004E28B0"/>
    <w:rsid w:val="00522E5A"/>
    <w:rsid w:val="00534B1E"/>
    <w:rsid w:val="00535FDB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443F4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B7E91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FontStyle53">
    <w:name w:val="Font Style53"/>
    <w:rsid w:val="00CB7E9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FontStyle53">
    <w:name w:val="Font Style53"/>
    <w:rsid w:val="00CB7E9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9</cp:revision>
  <cp:lastPrinted>2011-01-21T09:39:00Z</cp:lastPrinted>
  <dcterms:created xsi:type="dcterms:W3CDTF">2018-12-31T18:11:00Z</dcterms:created>
  <dcterms:modified xsi:type="dcterms:W3CDTF">2019-03-04T14:04:00Z</dcterms:modified>
</cp:coreProperties>
</file>