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65" w:rsidRDefault="007C0765" w:rsidP="007C076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C0765" w:rsidRDefault="007C0765" w:rsidP="007C0765">
      <w:pPr>
        <w:jc w:val="center"/>
        <w:rPr>
          <w:b/>
          <w:sz w:val="28"/>
          <w:szCs w:val="28"/>
        </w:rPr>
      </w:pPr>
    </w:p>
    <w:p w:rsidR="007C0765" w:rsidRDefault="007C0765" w:rsidP="007C0765">
      <w:pPr>
        <w:jc w:val="center"/>
        <w:rPr>
          <w:b/>
          <w:bCs/>
        </w:rPr>
      </w:pPr>
      <w:r>
        <w:rPr>
          <w:b/>
          <w:bCs/>
        </w:rPr>
        <w:t>АКТУАЛЬНЫЕ ПРОБЛЕМЫ ЭТНОЛИНГВИСТИКИ И ЭТНОКУЛЬТУРЫ</w:t>
      </w:r>
    </w:p>
    <w:p w:rsidR="007C0765" w:rsidRDefault="007C0765" w:rsidP="007C0765">
      <w:pPr>
        <w:jc w:val="center"/>
        <w:rPr>
          <w:b/>
          <w:sz w:val="28"/>
          <w:szCs w:val="28"/>
        </w:rPr>
      </w:pPr>
    </w:p>
    <w:p w:rsidR="007C0765" w:rsidRPr="00CF4294" w:rsidRDefault="007C0765" w:rsidP="007C0765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7C0765" w:rsidRPr="00F469E0" w:rsidRDefault="007C0765" w:rsidP="007C0765">
      <w:pPr>
        <w:rPr>
          <w:b/>
          <w:sz w:val="28"/>
          <w:szCs w:val="28"/>
        </w:rPr>
      </w:pPr>
    </w:p>
    <w:p w:rsidR="007C0765" w:rsidRPr="00CF4294" w:rsidRDefault="007C0765" w:rsidP="007C0765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Зарубежная (славянская) литература</w:t>
      </w:r>
    </w:p>
    <w:p w:rsidR="007C0765" w:rsidRDefault="007C0765" w:rsidP="007C0765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7C0765" w:rsidRDefault="007C0765" w:rsidP="007C076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C0765" w:rsidRPr="00E86A94" w:rsidTr="00471C3C">
        <w:tc>
          <w:tcPr>
            <w:tcW w:w="1540" w:type="dxa"/>
            <w:shd w:val="clear" w:color="auto" w:fill="auto"/>
          </w:tcPr>
          <w:p w:rsidR="007C0765" w:rsidRPr="00F766BF" w:rsidRDefault="007C0765" w:rsidP="00471C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C0765" w:rsidRPr="00F766BF" w:rsidRDefault="007C0765" w:rsidP="00471C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7C0765" w:rsidRPr="00F766BF" w:rsidRDefault="007C0765" w:rsidP="00471C3C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7C0765" w:rsidRPr="00F766BF" w:rsidRDefault="007C0765" w:rsidP="00471C3C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7C0765" w:rsidRPr="00F766BF" w:rsidRDefault="007C0765" w:rsidP="00471C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C0765" w:rsidRPr="00724953" w:rsidTr="00471C3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C0765" w:rsidRPr="005C2461" w:rsidRDefault="007C0765" w:rsidP="00471C3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5C2461">
              <w:rPr>
                <w:rFonts w:eastAsia="Calibri"/>
                <w:b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7C0765" w:rsidRPr="00DE1543" w:rsidRDefault="007C0765" w:rsidP="00471C3C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 xml:space="preserve"> демонстрировать знание основных положений и концепций в обл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>сти общего языкознания, теории и истории основного изучаемого языка</w:t>
            </w:r>
          </w:p>
        </w:tc>
      </w:tr>
      <w:tr w:rsidR="007C0765" w:rsidRPr="00724953" w:rsidTr="00471C3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C0765" w:rsidRPr="005C2461" w:rsidRDefault="007C0765" w:rsidP="00471C3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5C2461">
              <w:rPr>
                <w:rFonts w:eastAsia="Calibri"/>
                <w:b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7C0765" w:rsidRPr="00DE1543" w:rsidRDefault="007C0765" w:rsidP="00471C3C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 xml:space="preserve"> применять полученные знания в области теории и истории основн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>го изучаемого языка (языков) и литературы (литератур), теории коммуникации, ф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>лологического анализа и интерпретации текста в собственной научно-исследовательской деятельности</w:t>
            </w:r>
          </w:p>
        </w:tc>
      </w:tr>
      <w:tr w:rsidR="007C0765" w:rsidRPr="00724953" w:rsidTr="00471C3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C0765" w:rsidRPr="005C2461" w:rsidRDefault="007C0765" w:rsidP="00471C3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5C2461">
              <w:rPr>
                <w:rFonts w:eastAsia="Calibri"/>
                <w:b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7C0765" w:rsidRPr="00DE1543" w:rsidRDefault="007C0765" w:rsidP="00471C3C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 xml:space="preserve"> проводить под научным руководством локальные исследов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>ния на основе существующих методик в конкретной узкой области филологического знания с формулировкой аргументированных умозаключений и в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DE1543">
              <w:rPr>
                <w:rFonts w:eastAsia="Calibri"/>
                <w:sz w:val="22"/>
                <w:szCs w:val="22"/>
                <w:lang w:eastAsia="en-US"/>
              </w:rPr>
              <w:t>водов</w:t>
            </w:r>
          </w:p>
        </w:tc>
      </w:tr>
    </w:tbl>
    <w:p w:rsidR="007C0765" w:rsidRDefault="007C0765" w:rsidP="007C0765">
      <w:pPr>
        <w:rPr>
          <w:b/>
          <w:sz w:val="28"/>
          <w:szCs w:val="28"/>
        </w:rPr>
      </w:pPr>
    </w:p>
    <w:p w:rsidR="007C0765" w:rsidRDefault="007C0765" w:rsidP="007C0765">
      <w:pPr>
        <w:rPr>
          <w:b/>
          <w:sz w:val="28"/>
          <w:szCs w:val="28"/>
        </w:rPr>
      </w:pPr>
    </w:p>
    <w:p w:rsidR="007C0765" w:rsidRDefault="007C0765" w:rsidP="007C0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C0765" w:rsidRDefault="007C0765" w:rsidP="007C076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754"/>
      </w:tblGrid>
      <w:tr w:rsidR="007C0765" w:rsidRPr="00957D46" w:rsidTr="007C0765">
        <w:tc>
          <w:tcPr>
            <w:tcW w:w="898" w:type="dxa"/>
          </w:tcPr>
          <w:p w:rsidR="007C0765" w:rsidRPr="0080096F" w:rsidRDefault="007C0765" w:rsidP="00471C3C">
            <w:pPr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№</w:t>
            </w:r>
            <w:proofErr w:type="gramStart"/>
            <w:r w:rsidRPr="0080096F">
              <w:rPr>
                <w:b/>
                <w:sz w:val="28"/>
                <w:szCs w:val="28"/>
              </w:rPr>
              <w:t>п</w:t>
            </w:r>
            <w:proofErr w:type="gramEnd"/>
            <w:r w:rsidRPr="0080096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7C0765" w:rsidRPr="0080096F" w:rsidRDefault="007C0765" w:rsidP="00471C3C">
            <w:pPr>
              <w:jc w:val="center"/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7C0765" w:rsidRDefault="007C0765" w:rsidP="00471C3C">
            <w:pPr>
              <w:rPr>
                <w:sz w:val="28"/>
                <w:szCs w:val="28"/>
              </w:rPr>
            </w:pPr>
            <w:r w:rsidRPr="007C0765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7C0765" w:rsidRPr="007C0765" w:rsidRDefault="007C0765" w:rsidP="00471C3C">
            <w:pPr>
              <w:jc w:val="both"/>
              <w:rPr>
                <w:sz w:val="28"/>
                <w:szCs w:val="28"/>
              </w:rPr>
            </w:pPr>
            <w:r w:rsidRPr="007C0765">
              <w:rPr>
                <w:bCs/>
                <w:sz w:val="28"/>
                <w:szCs w:val="28"/>
              </w:rPr>
              <w:t xml:space="preserve">Основы </w:t>
            </w:r>
            <w:proofErr w:type="spellStart"/>
            <w:r w:rsidRPr="007C0765">
              <w:rPr>
                <w:bCs/>
                <w:sz w:val="28"/>
                <w:szCs w:val="28"/>
              </w:rPr>
              <w:t>этнолигвистики</w:t>
            </w:r>
            <w:proofErr w:type="spellEnd"/>
            <w:r w:rsidRPr="007C0765">
              <w:rPr>
                <w:bCs/>
                <w:sz w:val="28"/>
                <w:szCs w:val="28"/>
              </w:rPr>
              <w:t xml:space="preserve"> и этн</w:t>
            </w:r>
            <w:r w:rsidRPr="007C0765">
              <w:rPr>
                <w:bCs/>
                <w:sz w:val="28"/>
                <w:szCs w:val="28"/>
              </w:rPr>
              <w:t>о</w:t>
            </w:r>
            <w:r w:rsidRPr="007C0765">
              <w:rPr>
                <w:bCs/>
                <w:sz w:val="28"/>
                <w:szCs w:val="28"/>
              </w:rPr>
              <w:t>культуры</w:t>
            </w:r>
            <w:bookmarkStart w:id="0" w:name="_GoBack"/>
            <w:bookmarkEnd w:id="0"/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7C0765" w:rsidRDefault="007C0765" w:rsidP="00471C3C">
            <w:pPr>
              <w:rPr>
                <w:sz w:val="28"/>
                <w:szCs w:val="28"/>
              </w:rPr>
            </w:pPr>
            <w:r w:rsidRPr="007C0765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7C0765" w:rsidRPr="007C0765" w:rsidRDefault="007C0765" w:rsidP="00471C3C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7C0765">
              <w:rPr>
                <w:sz w:val="28"/>
                <w:szCs w:val="28"/>
              </w:rPr>
              <w:t xml:space="preserve">Славянская </w:t>
            </w:r>
            <w:proofErr w:type="spellStart"/>
            <w:r w:rsidRPr="007C0765">
              <w:rPr>
                <w:sz w:val="28"/>
                <w:szCs w:val="28"/>
              </w:rPr>
              <w:t>э</w:t>
            </w:r>
            <w:r w:rsidRPr="007C0765">
              <w:rPr>
                <w:sz w:val="28"/>
                <w:szCs w:val="28"/>
              </w:rPr>
              <w:t>т</w:t>
            </w:r>
            <w:r w:rsidRPr="007C0765">
              <w:rPr>
                <w:sz w:val="28"/>
                <w:szCs w:val="28"/>
              </w:rPr>
              <w:t>нолигвистика</w:t>
            </w:r>
            <w:proofErr w:type="spellEnd"/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7C0765" w:rsidRDefault="007C0765" w:rsidP="00471C3C">
            <w:pPr>
              <w:rPr>
                <w:sz w:val="28"/>
                <w:szCs w:val="28"/>
              </w:rPr>
            </w:pPr>
            <w:r w:rsidRPr="007C0765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7C0765" w:rsidRPr="007C0765" w:rsidRDefault="007C0765" w:rsidP="00471C3C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7C0765">
              <w:rPr>
                <w:bCs/>
                <w:sz w:val="28"/>
                <w:szCs w:val="28"/>
              </w:rPr>
              <w:t xml:space="preserve">Актуальные проблемы </w:t>
            </w:r>
            <w:proofErr w:type="spellStart"/>
            <w:r w:rsidRPr="007C0765">
              <w:rPr>
                <w:bCs/>
                <w:sz w:val="28"/>
                <w:szCs w:val="28"/>
              </w:rPr>
              <w:t>этнолингвистики</w:t>
            </w:r>
            <w:proofErr w:type="spellEnd"/>
            <w:r w:rsidRPr="007C0765">
              <w:rPr>
                <w:bCs/>
                <w:sz w:val="28"/>
                <w:szCs w:val="28"/>
              </w:rPr>
              <w:t xml:space="preserve"> и этнокул</w:t>
            </w:r>
            <w:r w:rsidRPr="007C0765">
              <w:rPr>
                <w:bCs/>
                <w:sz w:val="28"/>
                <w:szCs w:val="28"/>
              </w:rPr>
              <w:t>ь</w:t>
            </w:r>
            <w:r w:rsidRPr="007C0765">
              <w:rPr>
                <w:bCs/>
                <w:sz w:val="28"/>
                <w:szCs w:val="28"/>
              </w:rPr>
              <w:t>туры</w:t>
            </w:r>
          </w:p>
        </w:tc>
      </w:tr>
    </w:tbl>
    <w:p w:rsidR="007C0765" w:rsidRDefault="007C0765" w:rsidP="007C0765">
      <w:pPr>
        <w:rPr>
          <w:b/>
          <w:sz w:val="28"/>
          <w:szCs w:val="28"/>
        </w:rPr>
      </w:pPr>
    </w:p>
    <w:p w:rsidR="007C0765" w:rsidRPr="00B95236" w:rsidRDefault="007C0765" w:rsidP="007C0765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зачет</w:t>
      </w:r>
    </w:p>
    <w:p w:rsidR="007C0765" w:rsidRDefault="007C0765" w:rsidP="007C0765"/>
    <w:p w:rsidR="00805D28" w:rsidRDefault="00805D28"/>
    <w:sectPr w:rsidR="00805D28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64"/>
    <w:rsid w:val="007C0765"/>
    <w:rsid w:val="00805D28"/>
    <w:rsid w:val="00D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2019-06-27T12:07:00Z</dcterms:created>
  <dcterms:modified xsi:type="dcterms:W3CDTF">2019-06-27T12:09:00Z</dcterms:modified>
</cp:coreProperties>
</file>