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7412F4" w:rsidRDefault="007412F4" w:rsidP="002E21E9">
      <w:pPr>
        <w:jc w:val="center"/>
        <w:rPr>
          <w:b/>
        </w:rPr>
      </w:pPr>
      <w:r w:rsidRPr="007412F4">
        <w:rPr>
          <w:b/>
        </w:rPr>
        <w:t>МЕТОДИКА ПРЕПОДАВАНИЯ РУССКОГО ЯЗЫКА КАК ИНОСТРАННОГО</w:t>
      </w:r>
      <w:r>
        <w:rPr>
          <w:b/>
        </w:rPr>
        <w:t xml:space="preserve"> </w:t>
      </w:r>
      <w:bookmarkStart w:id="0" w:name="_GoBack"/>
      <w:bookmarkEnd w:id="0"/>
    </w:p>
    <w:p w:rsidR="00A72522" w:rsidRDefault="007412F4" w:rsidP="002E21E9">
      <w:pPr>
        <w:jc w:val="center"/>
        <w:rPr>
          <w:b/>
          <w:sz w:val="28"/>
          <w:szCs w:val="28"/>
        </w:rPr>
      </w:pPr>
      <w:r w:rsidRPr="007412F4">
        <w:rPr>
          <w:b/>
        </w:rPr>
        <w:tab/>
      </w: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412F4" w:rsidRPr="00BB2DCF" w:rsidTr="00750550">
        <w:tc>
          <w:tcPr>
            <w:tcW w:w="1540" w:type="dxa"/>
            <w:shd w:val="clear" w:color="auto" w:fill="auto"/>
          </w:tcPr>
          <w:p w:rsidR="007412F4" w:rsidRPr="00062895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2895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7412F4" w:rsidRPr="00BB2DCF" w:rsidRDefault="007412F4" w:rsidP="00645193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62895">
              <w:rPr>
                <w:rFonts w:eastAsia="Calibri"/>
                <w:sz w:val="22"/>
                <w:szCs w:val="22"/>
                <w:lang w:eastAsia="x-none"/>
              </w:rPr>
              <w:t>свободн</w:t>
            </w:r>
            <w:r>
              <w:rPr>
                <w:rFonts w:eastAsia="Calibri"/>
                <w:sz w:val="22"/>
                <w:szCs w:val="22"/>
                <w:lang w:eastAsia="x-none"/>
              </w:rPr>
              <w:t>ое</w:t>
            </w:r>
            <w:r w:rsidRPr="00062895">
              <w:rPr>
                <w:rFonts w:eastAsia="Calibri"/>
                <w:sz w:val="22"/>
                <w:szCs w:val="22"/>
                <w:lang w:eastAsia="x-none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7412F4" w:rsidRPr="00EA690B" w:rsidTr="00750550">
        <w:trPr>
          <w:trHeight w:val="253"/>
        </w:trPr>
        <w:tc>
          <w:tcPr>
            <w:tcW w:w="1540" w:type="dxa"/>
            <w:shd w:val="clear" w:color="auto" w:fill="auto"/>
          </w:tcPr>
          <w:p w:rsidR="007412F4" w:rsidRPr="00062895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2895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7412F4" w:rsidRPr="00EA690B" w:rsidRDefault="007412F4" w:rsidP="00645193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62895">
              <w:rPr>
                <w:rFonts w:eastAsia="Calibri"/>
                <w:sz w:val="22"/>
                <w:szCs w:val="22"/>
                <w:lang w:eastAsia="en-US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  <w:tr w:rsidR="007412F4" w:rsidRPr="00EA690B" w:rsidTr="00750550">
        <w:trPr>
          <w:trHeight w:val="253"/>
        </w:trPr>
        <w:tc>
          <w:tcPr>
            <w:tcW w:w="1540" w:type="dxa"/>
            <w:shd w:val="clear" w:color="auto" w:fill="auto"/>
          </w:tcPr>
          <w:p w:rsidR="007412F4" w:rsidRPr="00062895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7412F4" w:rsidRPr="00EA690B" w:rsidRDefault="007412F4" w:rsidP="00645193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62895">
              <w:rPr>
                <w:rFonts w:eastAsia="Calibri"/>
                <w:sz w:val="22"/>
                <w:szCs w:val="22"/>
                <w:lang w:eastAsia="en-US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7412F4" w:rsidRPr="00EA690B" w:rsidTr="00750550">
        <w:trPr>
          <w:trHeight w:val="253"/>
        </w:trPr>
        <w:tc>
          <w:tcPr>
            <w:tcW w:w="1540" w:type="dxa"/>
            <w:shd w:val="clear" w:color="auto" w:fill="auto"/>
          </w:tcPr>
          <w:p w:rsidR="007412F4" w:rsidRPr="00062895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7412F4" w:rsidRPr="00EA690B" w:rsidRDefault="007412F4" w:rsidP="006451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2895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</w:tr>
      <w:tr w:rsidR="007412F4" w:rsidRPr="00EA690B" w:rsidTr="00750550">
        <w:trPr>
          <w:trHeight w:val="253"/>
        </w:trPr>
        <w:tc>
          <w:tcPr>
            <w:tcW w:w="1540" w:type="dxa"/>
            <w:shd w:val="clear" w:color="auto" w:fill="auto"/>
          </w:tcPr>
          <w:p w:rsidR="007412F4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7412F4" w:rsidRPr="00EA690B" w:rsidRDefault="007412F4" w:rsidP="006451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2895">
              <w:rPr>
                <w:rFonts w:eastAsia="Calibri"/>
                <w:sz w:val="22"/>
                <w:szCs w:val="22"/>
                <w:lang w:eastAsia="en-US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  <w:tr w:rsidR="007412F4" w:rsidRPr="00EA690B" w:rsidTr="00750550">
        <w:trPr>
          <w:trHeight w:val="253"/>
        </w:trPr>
        <w:tc>
          <w:tcPr>
            <w:tcW w:w="1540" w:type="dxa"/>
            <w:shd w:val="clear" w:color="auto" w:fill="auto"/>
          </w:tcPr>
          <w:p w:rsidR="007412F4" w:rsidRDefault="007412F4" w:rsidP="0064519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7412F4" w:rsidRPr="00EA690B" w:rsidRDefault="007412F4" w:rsidP="006451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2895">
              <w:rPr>
                <w:rFonts w:eastAsia="Calibri"/>
                <w:sz w:val="22"/>
                <w:szCs w:val="22"/>
                <w:lang w:eastAsia="en-US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6621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6215A" w:rsidRPr="00957D46" w:rsidTr="00295AC4">
        <w:tc>
          <w:tcPr>
            <w:tcW w:w="861" w:type="dxa"/>
            <w:vAlign w:val="center"/>
          </w:tcPr>
          <w:p w:rsidR="0066215A" w:rsidRPr="00CF4294" w:rsidRDefault="0066215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66215A" w:rsidRPr="0066215A" w:rsidRDefault="0066215A" w:rsidP="0066215A">
            <w:pPr>
              <w:spacing w:line="360" w:lineRule="auto"/>
              <w:rPr>
                <w:bCs/>
                <w:sz w:val="28"/>
                <w:szCs w:val="28"/>
              </w:rPr>
            </w:pPr>
            <w:r w:rsidRPr="0066215A">
              <w:rPr>
                <w:bCs/>
                <w:sz w:val="28"/>
                <w:szCs w:val="28"/>
              </w:rPr>
              <w:t>Предмет и задачи методики</w:t>
            </w:r>
          </w:p>
        </w:tc>
      </w:tr>
      <w:tr w:rsidR="0066215A" w:rsidRPr="00957D46" w:rsidTr="00295AC4">
        <w:tc>
          <w:tcPr>
            <w:tcW w:w="861" w:type="dxa"/>
            <w:vAlign w:val="center"/>
          </w:tcPr>
          <w:p w:rsidR="0066215A" w:rsidRPr="00CF4294" w:rsidRDefault="0066215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66215A" w:rsidRPr="0066215A" w:rsidRDefault="0066215A" w:rsidP="0066215A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66215A">
              <w:rPr>
                <w:sz w:val="28"/>
                <w:szCs w:val="28"/>
              </w:rPr>
              <w:t>Методика обучения отдельным аспектам речевой деятельности</w:t>
            </w:r>
          </w:p>
        </w:tc>
      </w:tr>
      <w:tr w:rsidR="0066215A" w:rsidRPr="00957D46" w:rsidTr="00295AC4">
        <w:tc>
          <w:tcPr>
            <w:tcW w:w="861" w:type="dxa"/>
            <w:vAlign w:val="center"/>
          </w:tcPr>
          <w:p w:rsidR="0066215A" w:rsidRPr="00CF4294" w:rsidRDefault="0066215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6215A" w:rsidRPr="0066215A" w:rsidRDefault="0066215A" w:rsidP="0066215A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66215A">
              <w:rPr>
                <w:bCs/>
                <w:sz w:val="28"/>
                <w:szCs w:val="28"/>
              </w:rPr>
              <w:t>Обучение видам речевой деятельности</w:t>
            </w:r>
          </w:p>
        </w:tc>
      </w:tr>
      <w:tr w:rsidR="0066215A" w:rsidRPr="00957D46" w:rsidTr="003452AB">
        <w:tc>
          <w:tcPr>
            <w:tcW w:w="861" w:type="dxa"/>
            <w:vAlign w:val="center"/>
          </w:tcPr>
          <w:p w:rsidR="0066215A" w:rsidRPr="00CF4294" w:rsidRDefault="0066215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66215A" w:rsidRPr="0066215A" w:rsidRDefault="0066215A" w:rsidP="0066215A">
            <w:pPr>
              <w:tabs>
                <w:tab w:val="right" w:leader="underscore" w:pos="9639"/>
              </w:tabs>
              <w:spacing w:line="360" w:lineRule="auto"/>
              <w:ind w:hanging="15"/>
              <w:jc w:val="both"/>
              <w:rPr>
                <w:bCs/>
                <w:sz w:val="28"/>
                <w:szCs w:val="28"/>
              </w:rPr>
            </w:pPr>
            <w:r w:rsidRPr="0066215A">
              <w:rPr>
                <w:bCs/>
                <w:sz w:val="28"/>
                <w:szCs w:val="28"/>
              </w:rPr>
              <w:t>Организация процесса обучения русскому языку как иностранному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00A93" w:rsidRDefault="002E21E9"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="007412F4">
        <w:rPr>
          <w:sz w:val="28"/>
          <w:szCs w:val="28"/>
        </w:rPr>
        <w:t xml:space="preserve"> </w:t>
      </w:r>
      <w:r w:rsidR="00A72522" w:rsidRPr="007412F4">
        <w:rPr>
          <w:b/>
          <w:sz w:val="28"/>
          <w:szCs w:val="28"/>
        </w:rPr>
        <w:t>зачет</w:t>
      </w:r>
    </w:p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6215A"/>
    <w:rsid w:val="006E7A72"/>
    <w:rsid w:val="007412F4"/>
    <w:rsid w:val="00A72522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6</cp:revision>
  <dcterms:created xsi:type="dcterms:W3CDTF">2019-01-31T21:56:00Z</dcterms:created>
  <dcterms:modified xsi:type="dcterms:W3CDTF">2019-06-29T11:07:00Z</dcterms:modified>
</cp:coreProperties>
</file>