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1630" w14:textId="77777777" w:rsidR="00781A27" w:rsidRDefault="00781A27" w:rsidP="00781A2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05D7C66F" w14:textId="4492F2BA" w:rsidR="00C0507D" w:rsidRDefault="00D80D95" w:rsidP="00781A27">
      <w:pPr>
        <w:jc w:val="center"/>
        <w:rPr>
          <w:b/>
          <w:sz w:val="28"/>
          <w:szCs w:val="28"/>
        </w:rPr>
      </w:pPr>
      <w:r w:rsidRPr="00D80D95">
        <w:rPr>
          <w:b/>
          <w:sz w:val="28"/>
          <w:szCs w:val="28"/>
        </w:rPr>
        <w:t>Конструирование текстильных изделий</w:t>
      </w:r>
    </w:p>
    <w:p w14:paraId="5476B2EB" w14:textId="77777777" w:rsidR="00D80D95" w:rsidRDefault="00D80D95" w:rsidP="00781A27">
      <w:pPr>
        <w:jc w:val="center"/>
        <w:rPr>
          <w:b/>
          <w:sz w:val="28"/>
          <w:szCs w:val="28"/>
        </w:rPr>
      </w:pPr>
    </w:p>
    <w:p w14:paraId="60225B68" w14:textId="477EFA0D" w:rsidR="00781A27" w:rsidRPr="009144AE" w:rsidRDefault="00781A27" w:rsidP="00781A27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41C17">
        <w:rPr>
          <w:i/>
          <w:sz w:val="28"/>
          <w:szCs w:val="28"/>
        </w:rPr>
        <w:t>54.03.0</w:t>
      </w:r>
      <w:r w:rsidR="00C0507D">
        <w:rPr>
          <w:i/>
          <w:sz w:val="28"/>
          <w:szCs w:val="28"/>
        </w:rPr>
        <w:t>3</w:t>
      </w:r>
      <w:r w:rsidR="002E35E0">
        <w:rPr>
          <w:i/>
          <w:sz w:val="28"/>
          <w:szCs w:val="28"/>
        </w:rPr>
        <w:t xml:space="preserve"> </w:t>
      </w:r>
      <w:r w:rsidR="00C0507D">
        <w:rPr>
          <w:i/>
          <w:sz w:val="28"/>
          <w:szCs w:val="28"/>
        </w:rPr>
        <w:t>Искусство костюма и текстиля</w:t>
      </w:r>
    </w:p>
    <w:p w14:paraId="21197D0D" w14:textId="77777777" w:rsidR="00781A27" w:rsidRPr="00F469E0" w:rsidRDefault="00781A27" w:rsidP="00781A27">
      <w:pPr>
        <w:rPr>
          <w:b/>
          <w:sz w:val="28"/>
          <w:szCs w:val="28"/>
        </w:rPr>
      </w:pPr>
    </w:p>
    <w:p w14:paraId="69DF0E26" w14:textId="07EE9B4D" w:rsidR="00781A27" w:rsidRDefault="00781A27" w:rsidP="00781A2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C0507D">
        <w:rPr>
          <w:i/>
          <w:sz w:val="28"/>
          <w:szCs w:val="28"/>
        </w:rPr>
        <w:t>Художественное проектирование текстильных изделий</w:t>
      </w:r>
    </w:p>
    <w:p w14:paraId="2D2EAB03" w14:textId="77777777" w:rsidR="00781A27" w:rsidRDefault="00781A27" w:rsidP="00781A27">
      <w:pPr>
        <w:rPr>
          <w:sz w:val="28"/>
          <w:szCs w:val="28"/>
        </w:rPr>
      </w:pPr>
    </w:p>
    <w:p w14:paraId="7263587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BF379FD" w14:textId="016E310B" w:rsidR="00D80D95" w:rsidRDefault="00D80D95" w:rsidP="00D80D95">
      <w:pPr>
        <w:jc w:val="both"/>
        <w:rPr>
          <w:sz w:val="28"/>
          <w:szCs w:val="28"/>
        </w:rPr>
      </w:pPr>
      <w:r w:rsidRPr="00D80D95">
        <w:rPr>
          <w:sz w:val="28"/>
          <w:szCs w:val="28"/>
        </w:rPr>
        <w:t>ОК</w:t>
      </w:r>
      <w:r>
        <w:rPr>
          <w:sz w:val="28"/>
          <w:szCs w:val="28"/>
        </w:rPr>
        <w:t>-5 и</w:t>
      </w:r>
      <w:r w:rsidRPr="00D80D95">
        <w:rPr>
          <w:sz w:val="28"/>
          <w:szCs w:val="28"/>
        </w:rPr>
        <w:t>спользованием основных положений и методов социальных, гуманитарных и экономических наук при решении социальных и профессиональных задач</w:t>
      </w:r>
      <w:r>
        <w:rPr>
          <w:sz w:val="28"/>
          <w:szCs w:val="28"/>
        </w:rPr>
        <w:t>;</w:t>
      </w:r>
    </w:p>
    <w:p w14:paraId="150EAE14" w14:textId="77777777" w:rsidR="00D80D95" w:rsidRPr="00D80D95" w:rsidRDefault="00D80D95" w:rsidP="00D80D95">
      <w:pPr>
        <w:jc w:val="both"/>
        <w:rPr>
          <w:sz w:val="28"/>
          <w:szCs w:val="28"/>
        </w:rPr>
      </w:pPr>
    </w:p>
    <w:p w14:paraId="069BA2E0" w14:textId="172BD96E" w:rsidR="00D80D95" w:rsidRDefault="00D80D95" w:rsidP="00D80D95">
      <w:pPr>
        <w:jc w:val="both"/>
        <w:rPr>
          <w:sz w:val="28"/>
          <w:szCs w:val="28"/>
        </w:rPr>
      </w:pPr>
      <w:r w:rsidRPr="00D80D95">
        <w:rPr>
          <w:sz w:val="28"/>
          <w:szCs w:val="28"/>
        </w:rPr>
        <w:t>ОК</w:t>
      </w:r>
      <w:r>
        <w:rPr>
          <w:sz w:val="28"/>
          <w:szCs w:val="28"/>
        </w:rPr>
        <w:t>-</w:t>
      </w:r>
      <w:r w:rsidRPr="00D80D95">
        <w:rPr>
          <w:sz w:val="28"/>
          <w:szCs w:val="28"/>
        </w:rPr>
        <w:t>6</w:t>
      </w:r>
      <w:r>
        <w:rPr>
          <w:sz w:val="28"/>
          <w:szCs w:val="28"/>
        </w:rPr>
        <w:t xml:space="preserve"> с</w:t>
      </w:r>
      <w:r w:rsidRPr="00D80D95">
        <w:rPr>
          <w:sz w:val="28"/>
          <w:szCs w:val="28"/>
        </w:rPr>
        <w:t>пособность</w:t>
      </w:r>
      <w:r>
        <w:rPr>
          <w:sz w:val="28"/>
          <w:szCs w:val="28"/>
        </w:rPr>
        <w:t>ю</w:t>
      </w:r>
      <w:r w:rsidRPr="00D80D95">
        <w:rPr>
          <w:sz w:val="28"/>
          <w:szCs w:val="28"/>
        </w:rPr>
        <w:t xml:space="preserve"> анализировать социально значимые проблемы и процессы</w:t>
      </w:r>
      <w:r>
        <w:rPr>
          <w:sz w:val="28"/>
          <w:szCs w:val="28"/>
        </w:rPr>
        <w:t>;</w:t>
      </w:r>
    </w:p>
    <w:p w14:paraId="74D8579B" w14:textId="77777777" w:rsidR="00D80D95" w:rsidRPr="00D80D95" w:rsidRDefault="00D80D95" w:rsidP="00D80D95">
      <w:pPr>
        <w:jc w:val="both"/>
        <w:rPr>
          <w:sz w:val="28"/>
          <w:szCs w:val="28"/>
        </w:rPr>
      </w:pPr>
    </w:p>
    <w:p w14:paraId="4B453010" w14:textId="4DF24975" w:rsidR="00C22227" w:rsidRDefault="00D80D95" w:rsidP="00D80D95">
      <w:pPr>
        <w:jc w:val="both"/>
        <w:rPr>
          <w:sz w:val="28"/>
          <w:szCs w:val="28"/>
        </w:rPr>
      </w:pPr>
      <w:r w:rsidRPr="00D80D95">
        <w:rPr>
          <w:sz w:val="28"/>
          <w:szCs w:val="28"/>
        </w:rPr>
        <w:t>ПК</w:t>
      </w:r>
      <w:r>
        <w:rPr>
          <w:sz w:val="28"/>
          <w:szCs w:val="28"/>
        </w:rPr>
        <w:t>-</w:t>
      </w:r>
      <w:r w:rsidRPr="00D80D95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Pr="00D80D95">
        <w:rPr>
          <w:sz w:val="28"/>
          <w:szCs w:val="28"/>
        </w:rPr>
        <w:t>отовность</w:t>
      </w:r>
      <w:r>
        <w:rPr>
          <w:sz w:val="28"/>
          <w:szCs w:val="28"/>
        </w:rPr>
        <w:t>ю</w:t>
      </w:r>
      <w:r w:rsidRPr="00D80D95">
        <w:rPr>
          <w:sz w:val="28"/>
          <w:szCs w:val="28"/>
        </w:rPr>
        <w:t xml:space="preserve"> изучать научно-техническую информацию отечественного и зарубежного опытов по тематике профессиональной деятельности.</w:t>
      </w:r>
    </w:p>
    <w:p w14:paraId="22C25C25" w14:textId="77777777" w:rsidR="00D80D95" w:rsidRDefault="00D80D95" w:rsidP="00D80D95">
      <w:pPr>
        <w:rPr>
          <w:b/>
          <w:sz w:val="28"/>
          <w:szCs w:val="28"/>
        </w:rPr>
      </w:pPr>
    </w:p>
    <w:p w14:paraId="39A17552" w14:textId="77777777" w:rsidR="00781A27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14:paraId="021E9246" w14:textId="77777777" w:rsidR="00781A27" w:rsidRDefault="00781A27" w:rsidP="00781A27">
      <w:pPr>
        <w:rPr>
          <w:b/>
          <w:sz w:val="28"/>
          <w:szCs w:val="28"/>
        </w:rPr>
      </w:pPr>
    </w:p>
    <w:p w14:paraId="69DE45D8" w14:textId="77777777" w:rsidR="00781A27" w:rsidRPr="00D64D83" w:rsidRDefault="00781A27" w:rsidP="00781A2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81A27" w:rsidRPr="00957D46" w14:paraId="57B9D808" w14:textId="77777777" w:rsidTr="00041C17">
        <w:tc>
          <w:tcPr>
            <w:tcW w:w="861" w:type="dxa"/>
          </w:tcPr>
          <w:p w14:paraId="0F2A5514" w14:textId="77777777" w:rsidR="00781A27" w:rsidRPr="00957D46" w:rsidRDefault="00781A27" w:rsidP="000E245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14:paraId="660E9011" w14:textId="77777777" w:rsidR="00781A27" w:rsidRPr="00957D46" w:rsidRDefault="00781A27" w:rsidP="000E245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80D95" w:rsidRPr="00957D46" w14:paraId="31A325BC" w14:textId="77777777" w:rsidTr="00041C17">
        <w:tc>
          <w:tcPr>
            <w:tcW w:w="861" w:type="dxa"/>
          </w:tcPr>
          <w:p w14:paraId="0FA18E6A" w14:textId="77777777" w:rsidR="00D80D95" w:rsidRPr="00C0507D" w:rsidRDefault="00D80D95" w:rsidP="00D80D95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14:paraId="43E13460" w14:textId="0F4F5986" w:rsidR="00D80D95" w:rsidRPr="00D80D95" w:rsidRDefault="00D80D95" w:rsidP="00D80D95">
            <w:pPr>
              <w:jc w:val="both"/>
              <w:rPr>
                <w:i/>
                <w:sz w:val="28"/>
              </w:rPr>
            </w:pPr>
            <w:r w:rsidRPr="00D80D95">
              <w:rPr>
                <w:bCs/>
                <w:sz w:val="28"/>
              </w:rPr>
              <w:t>Оборудование, инструменты, материалы, ассортимент текстильных изделий.</w:t>
            </w:r>
          </w:p>
        </w:tc>
      </w:tr>
      <w:tr w:rsidR="00D80D95" w:rsidRPr="00957D46" w14:paraId="27B9D4C3" w14:textId="77777777" w:rsidTr="00041C17">
        <w:tc>
          <w:tcPr>
            <w:tcW w:w="861" w:type="dxa"/>
          </w:tcPr>
          <w:p w14:paraId="5AEB757C" w14:textId="77777777" w:rsidR="00D80D95" w:rsidRPr="00C0507D" w:rsidRDefault="00D80D95" w:rsidP="00D80D95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14:paraId="4B119A86" w14:textId="54926591" w:rsidR="00D80D95" w:rsidRPr="00D80D95" w:rsidRDefault="00D80D95" w:rsidP="00D80D95">
            <w:pPr>
              <w:jc w:val="both"/>
              <w:rPr>
                <w:bCs/>
                <w:sz w:val="28"/>
              </w:rPr>
            </w:pPr>
            <w:r w:rsidRPr="00D80D95">
              <w:rPr>
                <w:bCs/>
                <w:sz w:val="28"/>
              </w:rPr>
              <w:t>Определение понятий «конструирование», БК.</w:t>
            </w:r>
          </w:p>
          <w:p w14:paraId="7D61D893" w14:textId="77777777" w:rsidR="00D80D95" w:rsidRPr="00D80D95" w:rsidRDefault="00D80D95" w:rsidP="00D80D95">
            <w:pPr>
              <w:jc w:val="both"/>
              <w:rPr>
                <w:bCs/>
                <w:sz w:val="28"/>
              </w:rPr>
            </w:pPr>
            <w:r w:rsidRPr="00D80D95">
              <w:rPr>
                <w:bCs/>
                <w:sz w:val="28"/>
              </w:rPr>
              <w:t>Основные методы конструирования текстильных изделий.</w:t>
            </w:r>
          </w:p>
          <w:p w14:paraId="16070E3C" w14:textId="722A2818" w:rsidR="00D80D95" w:rsidRPr="00D80D95" w:rsidRDefault="00D80D95" w:rsidP="00D80D95">
            <w:pPr>
              <w:jc w:val="both"/>
              <w:rPr>
                <w:i/>
                <w:sz w:val="28"/>
              </w:rPr>
            </w:pPr>
            <w:r w:rsidRPr="00D80D95">
              <w:rPr>
                <w:bCs/>
                <w:sz w:val="28"/>
              </w:rPr>
              <w:t>Перечень необходимых измерений для создания конструкции текстильного изделия и последовательность снятия измерений.</w:t>
            </w:r>
            <w:bookmarkStart w:id="0" w:name="_GoBack"/>
            <w:bookmarkEnd w:id="0"/>
          </w:p>
        </w:tc>
      </w:tr>
      <w:tr w:rsidR="00D80D95" w:rsidRPr="00957D46" w14:paraId="18D73478" w14:textId="77777777" w:rsidTr="00041C17">
        <w:tc>
          <w:tcPr>
            <w:tcW w:w="861" w:type="dxa"/>
          </w:tcPr>
          <w:p w14:paraId="1F2402D3" w14:textId="77777777" w:rsidR="00D80D95" w:rsidRPr="00C0507D" w:rsidRDefault="00D80D95" w:rsidP="00D80D95">
            <w:pPr>
              <w:rPr>
                <w:sz w:val="28"/>
                <w:szCs w:val="28"/>
              </w:rPr>
            </w:pPr>
            <w:r w:rsidRPr="00C0507D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14:paraId="438D2527" w14:textId="7D832DE3" w:rsidR="00D80D95" w:rsidRPr="00D80D95" w:rsidRDefault="00D80D95" w:rsidP="00D80D95">
            <w:pPr>
              <w:rPr>
                <w:sz w:val="28"/>
                <w:szCs w:val="28"/>
              </w:rPr>
            </w:pPr>
            <w:r w:rsidRPr="00D80D95">
              <w:rPr>
                <w:sz w:val="28"/>
              </w:rPr>
              <w:t>Создание и построение БК текстильных изделий для интерьера и одежды.</w:t>
            </w:r>
          </w:p>
        </w:tc>
      </w:tr>
    </w:tbl>
    <w:p w14:paraId="28078F17" w14:textId="77777777" w:rsidR="00781A27" w:rsidRPr="00C0507D" w:rsidRDefault="00781A27" w:rsidP="00781A27">
      <w:pPr>
        <w:rPr>
          <w:b/>
          <w:sz w:val="28"/>
          <w:szCs w:val="28"/>
        </w:rPr>
      </w:pPr>
    </w:p>
    <w:p w14:paraId="45092B90" w14:textId="3893C891" w:rsidR="00781A27" w:rsidRPr="00214DFE" w:rsidRDefault="00781A27" w:rsidP="00781A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41C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D80D95">
        <w:rPr>
          <w:b/>
          <w:sz w:val="28"/>
          <w:szCs w:val="28"/>
        </w:rPr>
        <w:t>экзамен</w:t>
      </w:r>
      <w:r w:rsidR="00C22227">
        <w:rPr>
          <w:b/>
          <w:sz w:val="28"/>
          <w:szCs w:val="28"/>
        </w:rPr>
        <w:t>.</w:t>
      </w:r>
    </w:p>
    <w:p w14:paraId="0BD914B9" w14:textId="77777777" w:rsidR="00781A27" w:rsidRPr="00B03C3D" w:rsidRDefault="00781A27" w:rsidP="00781A27">
      <w:pPr>
        <w:jc w:val="both"/>
        <w:rPr>
          <w:b/>
        </w:rPr>
      </w:pPr>
    </w:p>
    <w:p w14:paraId="642FCA85" w14:textId="77777777" w:rsidR="00797ED0" w:rsidRDefault="00797ED0"/>
    <w:sectPr w:rsidR="0079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0"/>
    <w:rsid w:val="00041C17"/>
    <w:rsid w:val="002E35E0"/>
    <w:rsid w:val="00781A27"/>
    <w:rsid w:val="00797ED0"/>
    <w:rsid w:val="00C0507D"/>
    <w:rsid w:val="00C22227"/>
    <w:rsid w:val="00D8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98E"/>
  <w15:chartTrackingRefBased/>
  <w15:docId w15:val="{88467692-D573-4148-A4F9-8145D62B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7</cp:revision>
  <dcterms:created xsi:type="dcterms:W3CDTF">2019-01-04T21:28:00Z</dcterms:created>
  <dcterms:modified xsi:type="dcterms:W3CDTF">2019-02-17T20:22:00Z</dcterms:modified>
</cp:coreProperties>
</file>