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B05786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16"/>
          <w:szCs w:val="16"/>
          <w:lang w:eastAsia="en-US"/>
        </w:rPr>
      </w:pPr>
    </w:p>
    <w:p w:rsidR="000B319F" w:rsidRPr="001D2022" w:rsidRDefault="005208C4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proofErr w:type="spellStart"/>
      <w:r>
        <w:rPr>
          <w:b/>
          <w:bCs/>
          <w:szCs w:val="28"/>
          <w:lang w:eastAsia="ru-RU"/>
        </w:rPr>
        <w:t>Ц</w:t>
      </w:r>
      <w:r w:rsidR="000C0D35">
        <w:rPr>
          <w:b/>
          <w:bCs/>
          <w:szCs w:val="28"/>
          <w:lang w:eastAsia="ru-RU"/>
        </w:rPr>
        <w:t>ветоведение</w:t>
      </w:r>
      <w:proofErr w:type="spellEnd"/>
    </w:p>
    <w:p w:rsidR="000B319F" w:rsidRPr="00B05786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 w:val="16"/>
          <w:szCs w:val="16"/>
          <w:lang w:eastAsia="en-US"/>
        </w:rPr>
      </w:pPr>
    </w:p>
    <w:p w:rsidR="000B319F" w:rsidRPr="00B05786" w:rsidRDefault="000B319F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szCs w:val="28"/>
          <w:lang w:eastAsia="en-US"/>
        </w:rPr>
      </w:pPr>
      <w:r w:rsidRPr="00B05786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B05786">
        <w:rPr>
          <w:rFonts w:eastAsiaTheme="minorHAnsi" w:cs="Times New Roman"/>
          <w:szCs w:val="28"/>
          <w:lang w:eastAsia="en-US"/>
        </w:rPr>
        <w:t xml:space="preserve">: </w:t>
      </w:r>
      <w:r w:rsidR="005208C4" w:rsidRPr="00B05786">
        <w:rPr>
          <w:rStyle w:val="afff"/>
          <w:b w:val="0"/>
          <w:szCs w:val="28"/>
        </w:rPr>
        <w:t>29.03.02 Технологии и проектирование текстил</w:t>
      </w:r>
      <w:r w:rsidR="005208C4" w:rsidRPr="00B05786">
        <w:rPr>
          <w:rStyle w:val="afff"/>
          <w:b w:val="0"/>
          <w:szCs w:val="28"/>
        </w:rPr>
        <w:t>ь</w:t>
      </w:r>
      <w:r w:rsidR="005208C4" w:rsidRPr="00B05786">
        <w:rPr>
          <w:rStyle w:val="afff"/>
          <w:b w:val="0"/>
          <w:szCs w:val="28"/>
        </w:rPr>
        <w:t>ных изд</w:t>
      </w:r>
      <w:r w:rsidR="005208C4" w:rsidRPr="00B05786">
        <w:rPr>
          <w:rStyle w:val="afff"/>
          <w:b w:val="0"/>
          <w:szCs w:val="28"/>
        </w:rPr>
        <w:t>е</w:t>
      </w:r>
      <w:r w:rsidR="005208C4" w:rsidRPr="00B05786">
        <w:rPr>
          <w:rStyle w:val="afff"/>
          <w:b w:val="0"/>
          <w:szCs w:val="28"/>
        </w:rPr>
        <w:t>лий</w:t>
      </w:r>
      <w:r w:rsidR="005208C4" w:rsidRPr="00B05786">
        <w:rPr>
          <w:rStyle w:val="afff"/>
          <w:b w:val="0"/>
          <w:szCs w:val="28"/>
        </w:rPr>
        <w:t>.</w:t>
      </w:r>
    </w:p>
    <w:p w:rsidR="000B319F" w:rsidRPr="00B05786" w:rsidRDefault="000B319F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szCs w:val="28"/>
          <w:lang w:eastAsia="en-US"/>
        </w:rPr>
      </w:pPr>
      <w:r w:rsidRPr="00B05786">
        <w:rPr>
          <w:rFonts w:eastAsiaTheme="minorHAnsi" w:cs="Times New Roman"/>
          <w:b/>
          <w:szCs w:val="28"/>
          <w:lang w:eastAsia="en-US"/>
        </w:rPr>
        <w:t>Профиль</w:t>
      </w:r>
      <w:r w:rsidR="00E11E7D" w:rsidRPr="00B05786">
        <w:rPr>
          <w:rFonts w:eastAsiaTheme="minorHAnsi" w:cs="Times New Roman"/>
          <w:szCs w:val="28"/>
          <w:lang w:eastAsia="en-US"/>
        </w:rPr>
        <w:t>:</w:t>
      </w:r>
      <w:r w:rsidRPr="00B05786">
        <w:rPr>
          <w:rFonts w:eastAsiaTheme="minorHAnsi" w:cs="Times New Roman"/>
          <w:szCs w:val="28"/>
          <w:lang w:eastAsia="en-US"/>
        </w:rPr>
        <w:t xml:space="preserve"> </w:t>
      </w:r>
      <w:r w:rsidR="00B05786" w:rsidRPr="00B05786">
        <w:rPr>
          <w:rStyle w:val="afff"/>
          <w:b w:val="0"/>
          <w:szCs w:val="28"/>
        </w:rPr>
        <w:t>Проектирование и художественное оформление текстильных изд</w:t>
      </w:r>
      <w:r w:rsidR="00B05786" w:rsidRPr="00B05786">
        <w:rPr>
          <w:rStyle w:val="afff"/>
          <w:b w:val="0"/>
          <w:szCs w:val="28"/>
        </w:rPr>
        <w:t>е</w:t>
      </w:r>
      <w:r w:rsidR="00B05786" w:rsidRPr="00B05786">
        <w:rPr>
          <w:rStyle w:val="afff"/>
          <w:b w:val="0"/>
          <w:szCs w:val="28"/>
        </w:rPr>
        <w:t>лий</w:t>
      </w:r>
      <w:r w:rsidR="005208C4" w:rsidRPr="00B05786">
        <w:rPr>
          <w:rStyle w:val="afff"/>
          <w:b w:val="0"/>
          <w:szCs w:val="28"/>
        </w:rPr>
        <w:t>.</w:t>
      </w:r>
    </w:p>
    <w:p w:rsidR="000B319F" w:rsidRPr="000C0D35" w:rsidRDefault="00542ED6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b/>
          <w:bCs/>
          <w:szCs w:val="28"/>
          <w:lang w:eastAsia="en-US"/>
        </w:rPr>
      </w:pPr>
      <w:r w:rsidRPr="000C0D35">
        <w:rPr>
          <w:rFonts w:eastAsiaTheme="minorHAnsi" w:cs="Times New Roman"/>
          <w:b/>
          <w:bCs/>
          <w:szCs w:val="28"/>
          <w:lang w:eastAsia="en-US"/>
        </w:rPr>
        <w:t>1</w:t>
      </w:r>
      <w:r w:rsidR="000B319F" w:rsidRPr="000C0D35">
        <w:rPr>
          <w:rFonts w:eastAsiaTheme="minorHAnsi" w:cs="Times New Roman"/>
          <w:b/>
          <w:bCs/>
          <w:szCs w:val="28"/>
          <w:lang w:eastAsia="en-US"/>
        </w:rPr>
        <w:t>. Компетенции, формируемые в результате освоения</w:t>
      </w:r>
      <w:r w:rsidR="00E11E7D" w:rsidRPr="000C0D35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0B319F" w:rsidRPr="00B05786" w:rsidRDefault="000B319F" w:rsidP="00F00264">
      <w:pPr>
        <w:widowControl/>
        <w:autoSpaceDN w:val="0"/>
        <w:adjustRightInd w:val="0"/>
        <w:spacing w:line="240" w:lineRule="auto"/>
        <w:rPr>
          <w:rFonts w:eastAsiaTheme="minorHAnsi" w:cs="Times New Roman"/>
          <w:b/>
          <w:szCs w:val="28"/>
          <w:lang w:eastAsia="en-US"/>
        </w:rPr>
      </w:pPr>
      <w:r w:rsidRPr="00B05786">
        <w:rPr>
          <w:rFonts w:eastAsiaTheme="minorHAnsi" w:cs="Times New Roman"/>
          <w:szCs w:val="28"/>
          <w:lang w:eastAsia="en-US"/>
        </w:rPr>
        <w:t>О</w:t>
      </w:r>
      <w:r w:rsidR="00457866" w:rsidRPr="00B05786">
        <w:rPr>
          <w:rFonts w:eastAsiaTheme="minorHAnsi" w:cs="Times New Roman"/>
          <w:szCs w:val="28"/>
          <w:lang w:eastAsia="en-US"/>
        </w:rPr>
        <w:t>П</w:t>
      </w:r>
      <w:r w:rsidRPr="00B05786">
        <w:rPr>
          <w:rFonts w:eastAsiaTheme="minorHAnsi" w:cs="Times New Roman"/>
          <w:szCs w:val="28"/>
          <w:lang w:eastAsia="en-US"/>
        </w:rPr>
        <w:t>К-</w:t>
      </w:r>
      <w:r w:rsidR="000C0D35" w:rsidRPr="00B05786">
        <w:rPr>
          <w:rFonts w:eastAsiaTheme="minorHAnsi" w:cs="Times New Roman"/>
          <w:szCs w:val="28"/>
          <w:lang w:eastAsia="en-US"/>
        </w:rPr>
        <w:t>1</w:t>
      </w:r>
      <w:r w:rsidRPr="00B05786">
        <w:rPr>
          <w:rFonts w:eastAsiaTheme="minorHAnsi" w:cs="Times New Roman"/>
          <w:szCs w:val="28"/>
          <w:lang w:eastAsia="en-US"/>
        </w:rPr>
        <w:t xml:space="preserve"> </w:t>
      </w:r>
      <w:r w:rsidR="005208C4" w:rsidRPr="00B05786">
        <w:rPr>
          <w:rFonts w:eastAsia="Times New Roman"/>
          <w:color w:val="000000"/>
          <w:szCs w:val="28"/>
          <w:lang w:eastAsia="ru-RU"/>
        </w:rPr>
        <w:t>использованием основных законов естественнонаучных дисциплин в профессиональной деятельности, применением методов математического ан</w:t>
      </w:r>
      <w:r w:rsidR="005208C4" w:rsidRPr="00B05786">
        <w:rPr>
          <w:rFonts w:eastAsia="Times New Roman"/>
          <w:color w:val="000000"/>
          <w:szCs w:val="28"/>
          <w:lang w:eastAsia="ru-RU"/>
        </w:rPr>
        <w:t>а</w:t>
      </w:r>
      <w:r w:rsidR="005208C4" w:rsidRPr="00B05786">
        <w:rPr>
          <w:rFonts w:eastAsia="Times New Roman"/>
          <w:color w:val="000000"/>
          <w:szCs w:val="28"/>
          <w:lang w:eastAsia="ru-RU"/>
        </w:rPr>
        <w:t>лиза и экспериментального исслед</w:t>
      </w:r>
      <w:r w:rsidR="005208C4" w:rsidRPr="00B05786">
        <w:rPr>
          <w:rFonts w:eastAsia="Times New Roman"/>
          <w:color w:val="000000"/>
          <w:szCs w:val="28"/>
          <w:lang w:eastAsia="ru-RU"/>
        </w:rPr>
        <w:t>о</w:t>
      </w:r>
      <w:r w:rsidR="005208C4" w:rsidRPr="00B05786">
        <w:rPr>
          <w:rFonts w:eastAsia="Times New Roman"/>
          <w:color w:val="000000"/>
          <w:szCs w:val="28"/>
          <w:lang w:eastAsia="ru-RU"/>
        </w:rPr>
        <w:t>вания</w:t>
      </w:r>
    </w:p>
    <w:p w:rsidR="000C0D35" w:rsidRPr="00B05786" w:rsidRDefault="000C0D35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B05786">
        <w:rPr>
          <w:rFonts w:eastAsiaTheme="minorHAnsi" w:cs="Times New Roman"/>
          <w:szCs w:val="28"/>
          <w:lang w:eastAsia="en-US"/>
        </w:rPr>
        <w:t>ПК-</w:t>
      </w:r>
      <w:r w:rsidR="005208C4" w:rsidRPr="00B05786">
        <w:rPr>
          <w:rFonts w:eastAsiaTheme="minorHAnsi" w:cs="Times New Roman"/>
          <w:szCs w:val="28"/>
          <w:lang w:eastAsia="en-US"/>
        </w:rPr>
        <w:t>13</w:t>
      </w:r>
      <w:r w:rsidRPr="00B05786">
        <w:rPr>
          <w:rFonts w:eastAsiaTheme="minorHAnsi" w:cs="Times New Roman"/>
          <w:szCs w:val="28"/>
          <w:lang w:eastAsia="en-US"/>
        </w:rPr>
        <w:t xml:space="preserve"> </w:t>
      </w:r>
      <w:r w:rsidR="005208C4" w:rsidRPr="00B05786">
        <w:rPr>
          <w:rFonts w:eastAsia="Times New Roman"/>
          <w:szCs w:val="28"/>
          <w:lang w:eastAsia="ru-RU"/>
        </w:rPr>
        <w:t>умение применять современные методы исследования структуры те</w:t>
      </w:r>
      <w:r w:rsidR="005208C4" w:rsidRPr="00B05786">
        <w:rPr>
          <w:rFonts w:eastAsia="Times New Roman"/>
          <w:szCs w:val="28"/>
          <w:lang w:eastAsia="ru-RU"/>
        </w:rPr>
        <w:t>к</w:t>
      </w:r>
      <w:r w:rsidR="005208C4" w:rsidRPr="00B05786">
        <w:rPr>
          <w:rFonts w:eastAsia="Times New Roman"/>
          <w:szCs w:val="28"/>
          <w:lang w:eastAsia="ru-RU"/>
        </w:rPr>
        <w:t>стильных волокон, нитей, полотен, проводить стандартные и сертификацио</w:t>
      </w:r>
      <w:r w:rsidR="005208C4" w:rsidRPr="00B05786">
        <w:rPr>
          <w:rFonts w:eastAsia="Times New Roman"/>
          <w:szCs w:val="28"/>
          <w:lang w:eastAsia="ru-RU"/>
        </w:rPr>
        <w:t>н</w:t>
      </w:r>
      <w:r w:rsidR="005208C4" w:rsidRPr="00B05786">
        <w:rPr>
          <w:rFonts w:eastAsia="Times New Roman"/>
          <w:szCs w:val="28"/>
          <w:lang w:eastAsia="ru-RU"/>
        </w:rPr>
        <w:t>ные испытания текстильных материалов, изделий и технологических проце</w:t>
      </w:r>
      <w:r w:rsidR="005208C4" w:rsidRPr="00B05786">
        <w:rPr>
          <w:rFonts w:eastAsia="Times New Roman"/>
          <w:szCs w:val="28"/>
          <w:lang w:eastAsia="ru-RU"/>
        </w:rPr>
        <w:t>с</w:t>
      </w:r>
      <w:r w:rsidR="005208C4" w:rsidRPr="00B05786">
        <w:rPr>
          <w:rFonts w:eastAsia="Times New Roman"/>
          <w:szCs w:val="28"/>
          <w:lang w:eastAsia="ru-RU"/>
        </w:rPr>
        <w:t>сов.</w:t>
      </w:r>
    </w:p>
    <w:p w:rsidR="000B319F" w:rsidRPr="00B05786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 w:val="16"/>
          <w:szCs w:val="16"/>
          <w:lang w:eastAsia="en-US"/>
        </w:rPr>
      </w:pPr>
    </w:p>
    <w:p w:rsidR="000B319F" w:rsidRPr="000C0D35" w:rsidRDefault="00542ED6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0C0D35">
        <w:rPr>
          <w:rFonts w:eastAsiaTheme="minorHAnsi" w:cs="Times New Roman"/>
          <w:b/>
          <w:bCs/>
          <w:szCs w:val="28"/>
          <w:lang w:eastAsia="en-US"/>
        </w:rPr>
        <w:t>2</w:t>
      </w:r>
      <w:r w:rsidR="000B319F" w:rsidRPr="000C0D35">
        <w:rPr>
          <w:rFonts w:eastAsiaTheme="minorHAnsi" w:cs="Times New Roman"/>
          <w:b/>
          <w:bCs/>
          <w:szCs w:val="28"/>
          <w:lang w:eastAsia="en-US"/>
        </w:rPr>
        <w:t>. Содержание дисциплины</w:t>
      </w: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931"/>
      </w:tblGrid>
      <w:tr w:rsidR="000B319F" w:rsidRPr="000C0D35" w:rsidTr="000C0D35">
        <w:tc>
          <w:tcPr>
            <w:tcW w:w="675" w:type="dxa"/>
          </w:tcPr>
          <w:p w:rsidR="000B319F" w:rsidRPr="000C0D35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bookmarkStart w:id="0" w:name="_GoBack"/>
            <w:bookmarkEnd w:id="0"/>
            <w:r w:rsidRPr="000C0D35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0C0D35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0C0D35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0C0D35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8931" w:type="dxa"/>
          </w:tcPr>
          <w:p w:rsidR="000B319F" w:rsidRPr="000C0D35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0B319F" w:rsidRPr="000C0D35" w:rsidTr="000C0D35">
        <w:tc>
          <w:tcPr>
            <w:tcW w:w="675" w:type="dxa"/>
          </w:tcPr>
          <w:p w:rsidR="000B319F" w:rsidRPr="000C0D35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8931" w:type="dxa"/>
          </w:tcPr>
          <w:p w:rsidR="00457866" w:rsidRPr="000C0D35" w:rsidRDefault="000C0D35" w:rsidP="00457866">
            <w:pPr>
              <w:spacing w:line="240" w:lineRule="auto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bCs/>
                <w:szCs w:val="28"/>
              </w:rPr>
              <w:t>Физика цвета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bCs/>
                <w:szCs w:val="28"/>
              </w:rPr>
              <w:t>1.Свет и цвет. Природа света. Простые и сложные излучения. Спектры  излучения,</w:t>
            </w:r>
            <w:r w:rsidRPr="000C0D35">
              <w:rPr>
                <w:bCs/>
                <w:color w:val="3366FF"/>
                <w:szCs w:val="28"/>
              </w:rPr>
              <w:t xml:space="preserve"> </w:t>
            </w:r>
            <w:r w:rsidRPr="000C0D35">
              <w:rPr>
                <w:bCs/>
                <w:szCs w:val="28"/>
              </w:rPr>
              <w:t>отражения, пропускания и поглощения.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bCs/>
                <w:szCs w:val="28"/>
              </w:rPr>
              <w:t>2.Основные характеристики цвета: светлота,  цветовой тон, насыще</w:t>
            </w:r>
            <w:r w:rsidRPr="000C0D35">
              <w:rPr>
                <w:bCs/>
                <w:szCs w:val="28"/>
              </w:rPr>
              <w:t>н</w:t>
            </w:r>
            <w:r w:rsidRPr="000C0D35">
              <w:rPr>
                <w:bCs/>
                <w:szCs w:val="28"/>
              </w:rPr>
              <w:t xml:space="preserve">ность. </w:t>
            </w:r>
            <w:proofErr w:type="spellStart"/>
            <w:r w:rsidRPr="000C0D35">
              <w:rPr>
                <w:bCs/>
                <w:szCs w:val="28"/>
              </w:rPr>
              <w:t>Взаимодополнительные</w:t>
            </w:r>
            <w:proofErr w:type="spellEnd"/>
            <w:r w:rsidRPr="000C0D35">
              <w:rPr>
                <w:bCs/>
                <w:szCs w:val="28"/>
              </w:rPr>
              <w:t xml:space="preserve"> цвета. </w:t>
            </w:r>
            <w:r w:rsidRPr="000C0D35">
              <w:rPr>
                <w:szCs w:val="28"/>
              </w:rPr>
              <w:t>Цветовые ряды и группы. Цвет</w:t>
            </w:r>
            <w:r w:rsidRPr="000C0D35">
              <w:rPr>
                <w:szCs w:val="28"/>
              </w:rPr>
              <w:t>о</w:t>
            </w:r>
            <w:r w:rsidRPr="000C0D35">
              <w:rPr>
                <w:szCs w:val="28"/>
              </w:rPr>
              <w:t>вые интервалы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szCs w:val="28"/>
              </w:rPr>
              <w:t>3. Фактурные свойства цветов. Индикатрисы отражения. Матовые, глянцевые и блестящие поверхности. Поверхностные и независимые  цвета.</w:t>
            </w:r>
          </w:p>
          <w:p w:rsidR="000B319F" w:rsidRPr="000C0D35" w:rsidRDefault="000C0D35" w:rsidP="000C0D35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szCs w:val="28"/>
              </w:rPr>
              <w:t xml:space="preserve">4.Фактурность цвета прозрачных и кроющих красок. </w:t>
            </w:r>
            <w:r w:rsidRPr="000C0D35">
              <w:rPr>
                <w:bCs/>
                <w:szCs w:val="28"/>
              </w:rPr>
              <w:t>Изменение цвета в зависимости от условий освещения и наблюдения. Изменение цвета на больших расстояниях.</w:t>
            </w:r>
          </w:p>
        </w:tc>
      </w:tr>
      <w:tr w:rsidR="00457866" w:rsidRPr="000C0D35" w:rsidTr="000C0D35">
        <w:tc>
          <w:tcPr>
            <w:tcW w:w="675" w:type="dxa"/>
          </w:tcPr>
          <w:p w:rsidR="00457866" w:rsidRPr="000C0D35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0C0D35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8931" w:type="dxa"/>
          </w:tcPr>
          <w:p w:rsidR="00457866" w:rsidRPr="000C0D35" w:rsidRDefault="000C0D35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0C0D35">
              <w:rPr>
                <w:szCs w:val="28"/>
              </w:rPr>
              <w:t>Физиология цветного зрения и психология восприятия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szCs w:val="28"/>
              </w:rPr>
            </w:pPr>
            <w:r w:rsidRPr="000C0D35">
              <w:rPr>
                <w:rFonts w:eastAsia="Times New Roman"/>
                <w:szCs w:val="28"/>
                <w:lang w:eastAsia="ru-RU"/>
              </w:rPr>
              <w:t>5.</w:t>
            </w:r>
            <w:r w:rsidRPr="000C0D35">
              <w:rPr>
                <w:szCs w:val="28"/>
              </w:rPr>
              <w:t xml:space="preserve">Строение и работа глаза. Аккомодация. Палочковый и </w:t>
            </w:r>
            <w:proofErr w:type="spellStart"/>
            <w:r w:rsidRPr="000C0D35">
              <w:rPr>
                <w:szCs w:val="28"/>
              </w:rPr>
              <w:t>колбочковый</w:t>
            </w:r>
            <w:proofErr w:type="spellEnd"/>
            <w:r w:rsidRPr="000C0D35">
              <w:rPr>
                <w:szCs w:val="28"/>
              </w:rPr>
              <w:t xml:space="preserve"> аппарат зрения. Кривая </w:t>
            </w:r>
            <w:proofErr w:type="spellStart"/>
            <w:r w:rsidRPr="000C0D35">
              <w:rPr>
                <w:szCs w:val="28"/>
              </w:rPr>
              <w:t>видности</w:t>
            </w:r>
            <w:proofErr w:type="spellEnd"/>
            <w:r w:rsidRPr="000C0D35">
              <w:rPr>
                <w:szCs w:val="28"/>
              </w:rPr>
              <w:t xml:space="preserve">. Световая и </w:t>
            </w:r>
            <w:proofErr w:type="spellStart"/>
            <w:r w:rsidRPr="000C0D35">
              <w:rPr>
                <w:szCs w:val="28"/>
              </w:rPr>
              <w:t>темновая</w:t>
            </w:r>
            <w:proofErr w:type="spellEnd"/>
            <w:r w:rsidRPr="000C0D35">
              <w:rPr>
                <w:szCs w:val="28"/>
              </w:rPr>
              <w:t xml:space="preserve"> адаптация. </w:t>
            </w:r>
            <w:proofErr w:type="spellStart"/>
            <w:r w:rsidRPr="000C0D35">
              <w:rPr>
                <w:bCs/>
                <w:szCs w:val="28"/>
              </w:rPr>
              <w:t>Цв</w:t>
            </w:r>
            <w:r w:rsidRPr="000C0D35">
              <w:rPr>
                <w:bCs/>
                <w:szCs w:val="28"/>
              </w:rPr>
              <w:t>е</w:t>
            </w:r>
            <w:r w:rsidRPr="000C0D35">
              <w:rPr>
                <w:bCs/>
                <w:szCs w:val="28"/>
              </w:rPr>
              <w:t>торазличительные</w:t>
            </w:r>
            <w:proofErr w:type="spellEnd"/>
            <w:r w:rsidRPr="000C0D35">
              <w:rPr>
                <w:bCs/>
                <w:szCs w:val="28"/>
              </w:rPr>
              <w:t xml:space="preserve"> свойства глаза</w:t>
            </w:r>
            <w:r w:rsidRPr="000C0D35">
              <w:rPr>
                <w:szCs w:val="28"/>
              </w:rPr>
              <w:t>.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szCs w:val="28"/>
              </w:rPr>
            </w:pPr>
            <w:r w:rsidRPr="000C0D35">
              <w:rPr>
                <w:szCs w:val="28"/>
              </w:rPr>
              <w:t>6. Трехкомпонентная теория цветового зрения. Кривые спектральной чувствительности приемников глаза. Аномалии</w:t>
            </w:r>
            <w:r w:rsidRPr="000C0D35">
              <w:rPr>
                <w:b/>
                <w:szCs w:val="28"/>
              </w:rPr>
              <w:t xml:space="preserve"> </w:t>
            </w:r>
            <w:r w:rsidRPr="000C0D35">
              <w:rPr>
                <w:szCs w:val="28"/>
              </w:rPr>
              <w:t>цветового зрения</w:t>
            </w:r>
            <w:r w:rsidRPr="000C0D35">
              <w:rPr>
                <w:b/>
                <w:szCs w:val="28"/>
              </w:rPr>
              <w:t>.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szCs w:val="28"/>
              </w:rPr>
              <w:t xml:space="preserve">7.Последовательный и одновременный контраст цветов. </w:t>
            </w:r>
            <w:r w:rsidRPr="000C0D35">
              <w:rPr>
                <w:bCs/>
                <w:szCs w:val="28"/>
              </w:rPr>
              <w:t>Аддитивный и субтрактивный синтез цветов.</w:t>
            </w:r>
          </w:p>
          <w:p w:rsidR="000C0D35" w:rsidRPr="000C0D35" w:rsidRDefault="000C0D35" w:rsidP="000C0D35">
            <w:pPr>
              <w:tabs>
                <w:tab w:val="right" w:leader="underscore" w:pos="9639"/>
              </w:tabs>
              <w:spacing w:line="240" w:lineRule="auto"/>
              <w:ind w:hanging="15"/>
              <w:rPr>
                <w:bCs/>
                <w:szCs w:val="28"/>
              </w:rPr>
            </w:pPr>
            <w:r w:rsidRPr="000C0D35">
              <w:rPr>
                <w:color w:val="000000"/>
                <w:szCs w:val="28"/>
              </w:rPr>
              <w:t>8.Основы колориметрии</w:t>
            </w:r>
            <w:r w:rsidRPr="000C0D35">
              <w:rPr>
                <w:bCs/>
                <w:szCs w:val="28"/>
              </w:rPr>
              <w:t>. Систематизация и количественное выражение цветов. Колориметрические приборы. Международная система цвет</w:t>
            </w:r>
            <w:r w:rsidRPr="000C0D35">
              <w:rPr>
                <w:bCs/>
                <w:szCs w:val="28"/>
              </w:rPr>
              <w:t>о</w:t>
            </w:r>
            <w:r w:rsidRPr="000C0D35">
              <w:rPr>
                <w:bCs/>
                <w:szCs w:val="28"/>
              </w:rPr>
              <w:t>вых измерений. Цветовой график МКО.</w:t>
            </w:r>
          </w:p>
          <w:p w:rsidR="00457866" w:rsidRPr="000C0D35" w:rsidRDefault="000C0D35" w:rsidP="000C0D35">
            <w:pPr>
              <w:spacing w:line="240" w:lineRule="auto"/>
              <w:rPr>
                <w:rFonts w:cs="Times New Roman"/>
                <w:szCs w:val="28"/>
              </w:rPr>
            </w:pPr>
            <w:r w:rsidRPr="000C0D35">
              <w:rPr>
                <w:bCs/>
                <w:szCs w:val="28"/>
              </w:rPr>
              <w:t>9.Восприятие цветов. Цветовые иллюзии. Психологическое и физиол</w:t>
            </w:r>
            <w:r w:rsidRPr="000C0D35">
              <w:rPr>
                <w:bCs/>
                <w:szCs w:val="28"/>
              </w:rPr>
              <w:t>о</w:t>
            </w:r>
            <w:r w:rsidRPr="000C0D35">
              <w:rPr>
                <w:bCs/>
                <w:szCs w:val="28"/>
              </w:rPr>
              <w:t>гическое воздействие цветов на человека. Цветовая гармония. Осно</w:t>
            </w:r>
            <w:r w:rsidRPr="000C0D35">
              <w:rPr>
                <w:bCs/>
                <w:szCs w:val="28"/>
              </w:rPr>
              <w:t>в</w:t>
            </w:r>
            <w:r w:rsidRPr="000C0D35">
              <w:rPr>
                <w:bCs/>
                <w:szCs w:val="28"/>
              </w:rPr>
              <w:t>ные принципы согласования цветов.</w:t>
            </w:r>
          </w:p>
        </w:tc>
      </w:tr>
    </w:tbl>
    <w:p w:rsidR="00E95EAA" w:rsidRPr="000C0D35" w:rsidRDefault="001D2022" w:rsidP="005F2D7A">
      <w:pPr>
        <w:spacing w:line="240" w:lineRule="auto"/>
        <w:jc w:val="left"/>
        <w:rPr>
          <w:rFonts w:cs="Times New Roman"/>
          <w:b/>
          <w:szCs w:val="28"/>
        </w:rPr>
      </w:pPr>
      <w:r w:rsidRPr="000C0D35">
        <w:rPr>
          <w:rFonts w:cs="Times New Roman"/>
          <w:b/>
          <w:szCs w:val="28"/>
        </w:rPr>
        <w:t xml:space="preserve">3. Форма контроля – </w:t>
      </w:r>
      <w:r w:rsidR="00375A4D" w:rsidRPr="000C0D35">
        <w:rPr>
          <w:rFonts w:cs="Times New Roman"/>
          <w:b/>
          <w:szCs w:val="28"/>
        </w:rPr>
        <w:t xml:space="preserve"> </w:t>
      </w:r>
      <w:r w:rsidR="005208C4">
        <w:rPr>
          <w:rFonts w:cs="Times New Roman"/>
          <w:b/>
          <w:szCs w:val="28"/>
        </w:rPr>
        <w:t>зачет</w:t>
      </w:r>
      <w:r w:rsidRPr="000C0D35">
        <w:rPr>
          <w:rFonts w:cs="Times New Roman"/>
          <w:b/>
          <w:szCs w:val="28"/>
        </w:rPr>
        <w:t>.</w:t>
      </w:r>
    </w:p>
    <w:sectPr w:rsidR="00E95EAA" w:rsidRPr="000C0D35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26" w:rsidRDefault="001E7626" w:rsidP="00073506">
      <w:r>
        <w:separator/>
      </w:r>
    </w:p>
  </w:endnote>
  <w:endnote w:type="continuationSeparator" w:id="0">
    <w:p w:rsidR="001E7626" w:rsidRDefault="001E7626" w:rsidP="000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26" w:rsidRDefault="001E7626" w:rsidP="00073506">
      <w:r>
        <w:separator/>
      </w:r>
    </w:p>
  </w:footnote>
  <w:footnote w:type="continuationSeparator" w:id="0">
    <w:p w:rsidR="001E7626" w:rsidRDefault="001E7626" w:rsidP="000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6"/>
    <w:rsid w:val="00003855"/>
    <w:rsid w:val="00003C64"/>
    <w:rsid w:val="00003F04"/>
    <w:rsid w:val="00004830"/>
    <w:rsid w:val="0000795E"/>
    <w:rsid w:val="000123D9"/>
    <w:rsid w:val="0001298B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40BB7"/>
    <w:rsid w:val="00050E07"/>
    <w:rsid w:val="00056F22"/>
    <w:rsid w:val="00061AAD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0D35"/>
    <w:rsid w:val="000C1337"/>
    <w:rsid w:val="000C417B"/>
    <w:rsid w:val="000C5422"/>
    <w:rsid w:val="000D49A5"/>
    <w:rsid w:val="000D5AD9"/>
    <w:rsid w:val="000E0FF2"/>
    <w:rsid w:val="000E1953"/>
    <w:rsid w:val="000F2E1E"/>
    <w:rsid w:val="000F4A89"/>
    <w:rsid w:val="000F572F"/>
    <w:rsid w:val="000F7E84"/>
    <w:rsid w:val="0010785B"/>
    <w:rsid w:val="00107CC0"/>
    <w:rsid w:val="0011080D"/>
    <w:rsid w:val="00114737"/>
    <w:rsid w:val="00116CC7"/>
    <w:rsid w:val="00117B15"/>
    <w:rsid w:val="0012196C"/>
    <w:rsid w:val="00123856"/>
    <w:rsid w:val="00123DD6"/>
    <w:rsid w:val="0012662F"/>
    <w:rsid w:val="001268B2"/>
    <w:rsid w:val="001269FA"/>
    <w:rsid w:val="001276B1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2006"/>
    <w:rsid w:val="00176EE8"/>
    <w:rsid w:val="001829A4"/>
    <w:rsid w:val="00182EE4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022"/>
    <w:rsid w:val="001D25A5"/>
    <w:rsid w:val="001D2991"/>
    <w:rsid w:val="001D3192"/>
    <w:rsid w:val="001D47EA"/>
    <w:rsid w:val="001D5047"/>
    <w:rsid w:val="001D52EF"/>
    <w:rsid w:val="001D62FE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1E7626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6B83"/>
    <w:rsid w:val="00256BC6"/>
    <w:rsid w:val="002602F0"/>
    <w:rsid w:val="00262226"/>
    <w:rsid w:val="002633F1"/>
    <w:rsid w:val="00263880"/>
    <w:rsid w:val="00271EA4"/>
    <w:rsid w:val="002755F8"/>
    <w:rsid w:val="002765D4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F2C"/>
    <w:rsid w:val="002D7258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32A39"/>
    <w:rsid w:val="00335160"/>
    <w:rsid w:val="0033551A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3B1D"/>
    <w:rsid w:val="00365870"/>
    <w:rsid w:val="00370A97"/>
    <w:rsid w:val="00370AC9"/>
    <w:rsid w:val="00372052"/>
    <w:rsid w:val="003750DC"/>
    <w:rsid w:val="00375A4D"/>
    <w:rsid w:val="0037728A"/>
    <w:rsid w:val="0037787E"/>
    <w:rsid w:val="003804EB"/>
    <w:rsid w:val="00380D79"/>
    <w:rsid w:val="00383373"/>
    <w:rsid w:val="003837C4"/>
    <w:rsid w:val="0038570E"/>
    <w:rsid w:val="003872E5"/>
    <w:rsid w:val="00390045"/>
    <w:rsid w:val="0039097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3137"/>
    <w:rsid w:val="004058A6"/>
    <w:rsid w:val="00411532"/>
    <w:rsid w:val="00412349"/>
    <w:rsid w:val="00413C8F"/>
    <w:rsid w:val="00414318"/>
    <w:rsid w:val="00422D95"/>
    <w:rsid w:val="00431263"/>
    <w:rsid w:val="00431590"/>
    <w:rsid w:val="00436569"/>
    <w:rsid w:val="0044091A"/>
    <w:rsid w:val="00440F0F"/>
    <w:rsid w:val="004472D0"/>
    <w:rsid w:val="00450BBC"/>
    <w:rsid w:val="00452243"/>
    <w:rsid w:val="00457866"/>
    <w:rsid w:val="00470D30"/>
    <w:rsid w:val="00470E60"/>
    <w:rsid w:val="004743A6"/>
    <w:rsid w:val="00475E60"/>
    <w:rsid w:val="004764E8"/>
    <w:rsid w:val="0048047F"/>
    <w:rsid w:val="004820EE"/>
    <w:rsid w:val="00485CF9"/>
    <w:rsid w:val="004874EB"/>
    <w:rsid w:val="00487AF4"/>
    <w:rsid w:val="00487CE5"/>
    <w:rsid w:val="00497B81"/>
    <w:rsid w:val="004A6470"/>
    <w:rsid w:val="004B275F"/>
    <w:rsid w:val="004B31F0"/>
    <w:rsid w:val="004B3514"/>
    <w:rsid w:val="004B7DD7"/>
    <w:rsid w:val="004B7ED5"/>
    <w:rsid w:val="004C2539"/>
    <w:rsid w:val="004C2D3B"/>
    <w:rsid w:val="004C4D81"/>
    <w:rsid w:val="004C7B19"/>
    <w:rsid w:val="004D08BB"/>
    <w:rsid w:val="004D2A0E"/>
    <w:rsid w:val="004D2EA7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5CCB"/>
    <w:rsid w:val="0052055C"/>
    <w:rsid w:val="005208C4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2ED6"/>
    <w:rsid w:val="00543CE5"/>
    <w:rsid w:val="005455E7"/>
    <w:rsid w:val="00545617"/>
    <w:rsid w:val="005502A9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2459"/>
    <w:rsid w:val="005F2D7A"/>
    <w:rsid w:val="005F30A2"/>
    <w:rsid w:val="005F30C7"/>
    <w:rsid w:val="005F416D"/>
    <w:rsid w:val="005F53E6"/>
    <w:rsid w:val="005F6961"/>
    <w:rsid w:val="00601C72"/>
    <w:rsid w:val="00601FAD"/>
    <w:rsid w:val="00603ED0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2384"/>
    <w:rsid w:val="00644D14"/>
    <w:rsid w:val="00646C3E"/>
    <w:rsid w:val="006548CB"/>
    <w:rsid w:val="00656EB3"/>
    <w:rsid w:val="00663062"/>
    <w:rsid w:val="006706C1"/>
    <w:rsid w:val="00670A3F"/>
    <w:rsid w:val="00671007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7E06"/>
    <w:rsid w:val="006C1691"/>
    <w:rsid w:val="006C1B54"/>
    <w:rsid w:val="006C2F26"/>
    <w:rsid w:val="006C700B"/>
    <w:rsid w:val="006C7897"/>
    <w:rsid w:val="006D324A"/>
    <w:rsid w:val="006D789B"/>
    <w:rsid w:val="006E02BB"/>
    <w:rsid w:val="006E0B43"/>
    <w:rsid w:val="006F1B4A"/>
    <w:rsid w:val="006F533B"/>
    <w:rsid w:val="007012F5"/>
    <w:rsid w:val="00702A00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692"/>
    <w:rsid w:val="00764EF8"/>
    <w:rsid w:val="00767183"/>
    <w:rsid w:val="007706C7"/>
    <w:rsid w:val="00773A99"/>
    <w:rsid w:val="00781FB6"/>
    <w:rsid w:val="00784D75"/>
    <w:rsid w:val="00786A91"/>
    <w:rsid w:val="00786E67"/>
    <w:rsid w:val="00792EF9"/>
    <w:rsid w:val="007A059C"/>
    <w:rsid w:val="007A0A49"/>
    <w:rsid w:val="007A3042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4A73"/>
    <w:rsid w:val="007F547A"/>
    <w:rsid w:val="007F7B68"/>
    <w:rsid w:val="00800A7D"/>
    <w:rsid w:val="008029DE"/>
    <w:rsid w:val="008170AD"/>
    <w:rsid w:val="0081742D"/>
    <w:rsid w:val="00822148"/>
    <w:rsid w:val="008265F9"/>
    <w:rsid w:val="00826A66"/>
    <w:rsid w:val="00831252"/>
    <w:rsid w:val="00832B39"/>
    <w:rsid w:val="00832B42"/>
    <w:rsid w:val="008340DB"/>
    <w:rsid w:val="008347F8"/>
    <w:rsid w:val="008411D3"/>
    <w:rsid w:val="00842646"/>
    <w:rsid w:val="008435DE"/>
    <w:rsid w:val="0084399E"/>
    <w:rsid w:val="0084441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1CD"/>
    <w:rsid w:val="008F4A3E"/>
    <w:rsid w:val="008F4E12"/>
    <w:rsid w:val="008F6B99"/>
    <w:rsid w:val="008F6F68"/>
    <w:rsid w:val="008F7984"/>
    <w:rsid w:val="008F7CFB"/>
    <w:rsid w:val="009009B1"/>
    <w:rsid w:val="00900CD4"/>
    <w:rsid w:val="00905B9B"/>
    <w:rsid w:val="009114B5"/>
    <w:rsid w:val="009135F6"/>
    <w:rsid w:val="00914B9D"/>
    <w:rsid w:val="00914D08"/>
    <w:rsid w:val="0091599B"/>
    <w:rsid w:val="00916EE5"/>
    <w:rsid w:val="00922DEF"/>
    <w:rsid w:val="009231EA"/>
    <w:rsid w:val="00926F0B"/>
    <w:rsid w:val="0093236A"/>
    <w:rsid w:val="0093552B"/>
    <w:rsid w:val="0093566A"/>
    <w:rsid w:val="0093755E"/>
    <w:rsid w:val="009435A0"/>
    <w:rsid w:val="009453D6"/>
    <w:rsid w:val="009565E0"/>
    <w:rsid w:val="009576DC"/>
    <w:rsid w:val="00966427"/>
    <w:rsid w:val="009679B7"/>
    <w:rsid w:val="00971011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B7E"/>
    <w:rsid w:val="009C18FE"/>
    <w:rsid w:val="009C19FB"/>
    <w:rsid w:val="009C1F55"/>
    <w:rsid w:val="009C27E4"/>
    <w:rsid w:val="009C4CEA"/>
    <w:rsid w:val="009C7FEB"/>
    <w:rsid w:val="009D0BBB"/>
    <w:rsid w:val="009D14E1"/>
    <w:rsid w:val="009D5C99"/>
    <w:rsid w:val="009D6649"/>
    <w:rsid w:val="009E16B2"/>
    <w:rsid w:val="009E41AB"/>
    <w:rsid w:val="009F177C"/>
    <w:rsid w:val="009F5721"/>
    <w:rsid w:val="009F6211"/>
    <w:rsid w:val="00A00B34"/>
    <w:rsid w:val="00A0101A"/>
    <w:rsid w:val="00A01A64"/>
    <w:rsid w:val="00A0465B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A46A5"/>
    <w:rsid w:val="00AA5891"/>
    <w:rsid w:val="00AA75EC"/>
    <w:rsid w:val="00AB026E"/>
    <w:rsid w:val="00AB409E"/>
    <w:rsid w:val="00AB456D"/>
    <w:rsid w:val="00AB6440"/>
    <w:rsid w:val="00AB7EAE"/>
    <w:rsid w:val="00AC0516"/>
    <w:rsid w:val="00AC191D"/>
    <w:rsid w:val="00AC1E19"/>
    <w:rsid w:val="00AC477A"/>
    <w:rsid w:val="00AC66CA"/>
    <w:rsid w:val="00AD2DFD"/>
    <w:rsid w:val="00AD6348"/>
    <w:rsid w:val="00AD67DE"/>
    <w:rsid w:val="00AD6CC3"/>
    <w:rsid w:val="00AE003A"/>
    <w:rsid w:val="00AE00E8"/>
    <w:rsid w:val="00AE12CC"/>
    <w:rsid w:val="00AE2DAC"/>
    <w:rsid w:val="00AE3AB6"/>
    <w:rsid w:val="00AE41BA"/>
    <w:rsid w:val="00AE44DB"/>
    <w:rsid w:val="00AE49FF"/>
    <w:rsid w:val="00AE7FC6"/>
    <w:rsid w:val="00AF147F"/>
    <w:rsid w:val="00B019D3"/>
    <w:rsid w:val="00B03028"/>
    <w:rsid w:val="00B03AD7"/>
    <w:rsid w:val="00B03E72"/>
    <w:rsid w:val="00B05786"/>
    <w:rsid w:val="00B111E2"/>
    <w:rsid w:val="00B11350"/>
    <w:rsid w:val="00B11AD0"/>
    <w:rsid w:val="00B14110"/>
    <w:rsid w:val="00B146FA"/>
    <w:rsid w:val="00B20ADF"/>
    <w:rsid w:val="00B218E8"/>
    <w:rsid w:val="00B25921"/>
    <w:rsid w:val="00B27439"/>
    <w:rsid w:val="00B301E7"/>
    <w:rsid w:val="00B3580D"/>
    <w:rsid w:val="00B35F1C"/>
    <w:rsid w:val="00B413FB"/>
    <w:rsid w:val="00B43CD7"/>
    <w:rsid w:val="00B4405A"/>
    <w:rsid w:val="00B45D1C"/>
    <w:rsid w:val="00B53F1A"/>
    <w:rsid w:val="00B60771"/>
    <w:rsid w:val="00B641D8"/>
    <w:rsid w:val="00B6499E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22B4"/>
    <w:rsid w:val="00BB5488"/>
    <w:rsid w:val="00BB7C59"/>
    <w:rsid w:val="00BC081A"/>
    <w:rsid w:val="00BC08AC"/>
    <w:rsid w:val="00BC3745"/>
    <w:rsid w:val="00BC4458"/>
    <w:rsid w:val="00BC6B5A"/>
    <w:rsid w:val="00BC72DE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69D9"/>
    <w:rsid w:val="00C70135"/>
    <w:rsid w:val="00C721C1"/>
    <w:rsid w:val="00C72965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14AB"/>
    <w:rsid w:val="00C91CD3"/>
    <w:rsid w:val="00C934F3"/>
    <w:rsid w:val="00C96E4E"/>
    <w:rsid w:val="00CA0486"/>
    <w:rsid w:val="00CA1534"/>
    <w:rsid w:val="00CA2A43"/>
    <w:rsid w:val="00CA3C5F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D18BB"/>
    <w:rsid w:val="00CD2D16"/>
    <w:rsid w:val="00CD424B"/>
    <w:rsid w:val="00CD73C0"/>
    <w:rsid w:val="00CE01FB"/>
    <w:rsid w:val="00CE55C6"/>
    <w:rsid w:val="00CE57B7"/>
    <w:rsid w:val="00CE6BF0"/>
    <w:rsid w:val="00CE713F"/>
    <w:rsid w:val="00CE72AF"/>
    <w:rsid w:val="00CF0469"/>
    <w:rsid w:val="00CF25BF"/>
    <w:rsid w:val="00CF350D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26A4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684D"/>
    <w:rsid w:val="00D62EDB"/>
    <w:rsid w:val="00D63162"/>
    <w:rsid w:val="00D639B8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561E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227C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278A3"/>
    <w:rsid w:val="00E30093"/>
    <w:rsid w:val="00E30A33"/>
    <w:rsid w:val="00E3295C"/>
    <w:rsid w:val="00E32F3D"/>
    <w:rsid w:val="00E33F4C"/>
    <w:rsid w:val="00E3450B"/>
    <w:rsid w:val="00E40325"/>
    <w:rsid w:val="00E40693"/>
    <w:rsid w:val="00E418D8"/>
    <w:rsid w:val="00E42230"/>
    <w:rsid w:val="00E43F9E"/>
    <w:rsid w:val="00E453F2"/>
    <w:rsid w:val="00E45D56"/>
    <w:rsid w:val="00E4660F"/>
    <w:rsid w:val="00E4731E"/>
    <w:rsid w:val="00E50F34"/>
    <w:rsid w:val="00E535BD"/>
    <w:rsid w:val="00E54BE2"/>
    <w:rsid w:val="00E56443"/>
    <w:rsid w:val="00E57FE3"/>
    <w:rsid w:val="00E601B2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0264"/>
    <w:rsid w:val="00F0286F"/>
    <w:rsid w:val="00F028F1"/>
    <w:rsid w:val="00F03CA8"/>
    <w:rsid w:val="00F10DD9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2722"/>
    <w:rsid w:val="00F32DA3"/>
    <w:rsid w:val="00F33736"/>
    <w:rsid w:val="00F33A4B"/>
    <w:rsid w:val="00F3487D"/>
    <w:rsid w:val="00F35890"/>
    <w:rsid w:val="00F37601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123"/>
    <w:rsid w:val="00F6672C"/>
    <w:rsid w:val="00F712A9"/>
    <w:rsid w:val="00F72453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FD5"/>
    <w:rsid w:val="00F94A2A"/>
    <w:rsid w:val="00F958D0"/>
    <w:rsid w:val="00FA303D"/>
    <w:rsid w:val="00FA5896"/>
    <w:rsid w:val="00FA6E81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7C83B43A-665D-4136-9BEE-D5F0C204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cp:lastPrinted>2016-04-11T05:17:00Z</cp:lastPrinted>
  <dcterms:created xsi:type="dcterms:W3CDTF">2019-02-12T15:47:00Z</dcterms:created>
  <dcterms:modified xsi:type="dcterms:W3CDTF">2019-02-12T15:51:00Z</dcterms:modified>
</cp:coreProperties>
</file>