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</w:t>
      </w:r>
      <w:r w:rsidR="00201C80">
        <w:rPr>
          <w:b/>
        </w:rPr>
        <w:t>ых</w:t>
      </w:r>
      <w:r>
        <w:rPr>
          <w:b/>
        </w:rPr>
        <w:t xml:space="preserve"> исследовани</w:t>
      </w:r>
      <w:r w:rsidR="00201C80">
        <w:rPr>
          <w:b/>
        </w:rPr>
        <w:t>й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2A3B40" w:rsidRPr="00FE7FE6" w:rsidRDefault="002A3B40" w:rsidP="002A3B40">
      <w:pPr>
        <w:tabs>
          <w:tab w:val="right" w:leader="underscore" w:pos="8505"/>
        </w:tabs>
        <w:rPr>
          <w:bCs/>
        </w:rPr>
      </w:pPr>
      <w:r w:rsidRPr="007F3BA4">
        <w:rPr>
          <w:b/>
          <w:bCs/>
        </w:rPr>
        <w:t>Напр</w:t>
      </w:r>
      <w:r w:rsidR="00FE7FE6">
        <w:rPr>
          <w:b/>
          <w:bCs/>
        </w:rPr>
        <w:t>авление подготовки</w:t>
      </w:r>
      <w:r w:rsidRPr="007F3BA4">
        <w:rPr>
          <w:b/>
          <w:bCs/>
        </w:rPr>
        <w:t xml:space="preserve">       </w:t>
      </w:r>
      <w:r w:rsidRPr="00FE7FE6">
        <w:rPr>
          <w:bCs/>
        </w:rPr>
        <w:t>38.03.01 «Экономика»</w:t>
      </w:r>
    </w:p>
    <w:p w:rsidR="002A3B40" w:rsidRPr="00C3267C" w:rsidRDefault="00FE7FE6" w:rsidP="002A3B40">
      <w:pPr>
        <w:tabs>
          <w:tab w:val="right" w:leader="underscore" w:pos="8505"/>
        </w:tabs>
        <w:rPr>
          <w:b/>
          <w:bCs/>
          <w:sz w:val="20"/>
          <w:szCs w:val="20"/>
        </w:rPr>
      </w:pPr>
      <w:r>
        <w:rPr>
          <w:b/>
          <w:bCs/>
        </w:rPr>
        <w:t>Профиль</w:t>
      </w:r>
      <w:r w:rsidR="002A3B40" w:rsidRPr="007F3BA4">
        <w:rPr>
          <w:b/>
          <w:bCs/>
        </w:rPr>
        <w:t xml:space="preserve">                                   </w:t>
      </w:r>
      <w:r w:rsidR="002A3B40" w:rsidRPr="00FE7FE6">
        <w:rPr>
          <w:bCs/>
        </w:rPr>
        <w:t>«Финансы и кредит»</w:t>
      </w:r>
      <w:r w:rsidR="002A3B40" w:rsidRPr="00C3267C">
        <w:rPr>
          <w:b/>
          <w:bCs/>
          <w:sz w:val="20"/>
          <w:szCs w:val="20"/>
        </w:rPr>
        <w:t xml:space="preserve">                                                  </w:t>
      </w:r>
    </w:p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</w:t>
      </w:r>
      <w:bookmarkStart w:id="0" w:name="_GoBack"/>
      <w:bookmarkEnd w:id="0"/>
      <w:r w:rsidRPr="00576D15">
        <w:rPr>
          <w:b/>
        </w:rPr>
        <w:t>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A1471" w:rsidRPr="00BE0498" w:rsidTr="00D33577">
        <w:tc>
          <w:tcPr>
            <w:tcW w:w="1661" w:type="dxa"/>
            <w:shd w:val="clear" w:color="auto" w:fill="auto"/>
          </w:tcPr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bookmarkStart w:id="1" w:name="_Hlk651938"/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DA1471" w:rsidRPr="00BE0498" w:rsidRDefault="00DA1471" w:rsidP="00D33577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BE049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BE049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BE049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DA1471" w:rsidRPr="00BE0498" w:rsidRDefault="00DA1471" w:rsidP="00D33577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DA1471" w:rsidRPr="00BE0498" w:rsidTr="00D33577">
        <w:trPr>
          <w:trHeight w:val="253"/>
        </w:trPr>
        <w:tc>
          <w:tcPr>
            <w:tcW w:w="1661" w:type="dxa"/>
            <w:shd w:val="clear" w:color="auto" w:fill="auto"/>
          </w:tcPr>
          <w:p w:rsidR="00DA1471" w:rsidRPr="00BE0498" w:rsidRDefault="00DA1471" w:rsidP="00D33577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E0498">
              <w:rPr>
                <w:b/>
                <w:bCs/>
              </w:rPr>
              <w:t>ОК-</w:t>
            </w:r>
            <w:r w:rsidR="002A3B40">
              <w:rPr>
                <w:b/>
                <w:bCs/>
              </w:rPr>
              <w:t>4</w:t>
            </w:r>
          </w:p>
        </w:tc>
        <w:tc>
          <w:tcPr>
            <w:tcW w:w="7978" w:type="dxa"/>
            <w:shd w:val="clear" w:color="auto" w:fill="auto"/>
          </w:tcPr>
          <w:p w:rsidR="00DA1471" w:rsidRPr="00BE0498" w:rsidRDefault="00DA1471" w:rsidP="00D335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E049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</w:tc>
      </w:tr>
      <w:bookmarkEnd w:id="1"/>
    </w:tbl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754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Композиционные особенности научных текстов. Содержание и текстуальное оформление информационных блоков «предмет», «объект»,  «цели»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Этические  аспекты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Особенности  языка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C1"/>
    <w:rsid w:val="000345F2"/>
    <w:rsid w:val="00050AE0"/>
    <w:rsid w:val="0016081E"/>
    <w:rsid w:val="00201C80"/>
    <w:rsid w:val="00214DFE"/>
    <w:rsid w:val="002A3B40"/>
    <w:rsid w:val="003C4868"/>
    <w:rsid w:val="00572999"/>
    <w:rsid w:val="00576D15"/>
    <w:rsid w:val="0067683B"/>
    <w:rsid w:val="006C6404"/>
    <w:rsid w:val="006D68AB"/>
    <w:rsid w:val="007435C1"/>
    <w:rsid w:val="007E3778"/>
    <w:rsid w:val="008369A5"/>
    <w:rsid w:val="008615E0"/>
    <w:rsid w:val="00A0476A"/>
    <w:rsid w:val="00B03C3D"/>
    <w:rsid w:val="00B41181"/>
    <w:rsid w:val="00BB4300"/>
    <w:rsid w:val="00C97E48"/>
    <w:rsid w:val="00CC340F"/>
    <w:rsid w:val="00CF0626"/>
    <w:rsid w:val="00D61C62"/>
    <w:rsid w:val="00D82CC7"/>
    <w:rsid w:val="00DA1471"/>
    <w:rsid w:val="00DC7ACF"/>
    <w:rsid w:val="00E7669C"/>
    <w:rsid w:val="00EB1C9D"/>
    <w:rsid w:val="00FC7971"/>
    <w:rsid w:val="00FE26DA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1D6D-7C45-4148-9C69-762FD62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fbamgudt@yandex.ru</cp:lastModifiedBy>
  <cp:revision>2</cp:revision>
  <cp:lastPrinted>2018-10-22T07:16:00Z</cp:lastPrinted>
  <dcterms:created xsi:type="dcterms:W3CDTF">2019-04-01T09:28:00Z</dcterms:created>
  <dcterms:modified xsi:type="dcterms:W3CDTF">2019-04-01T09:28:00Z</dcterms:modified>
</cp:coreProperties>
</file>