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A1918" w:rsidRDefault="00DA1918" w:rsidP="00DA1918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3D40AE">
        <w:rPr>
          <w:b/>
          <w:bCs/>
          <w:sz w:val="28"/>
          <w:szCs w:val="28"/>
        </w:rPr>
        <w:t>ИСТОРИЯ МУЗЫКАЛЬНО-ТЕАТРАЛЬНОГО ИСКУССТВА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870615" w:rsidRPr="00DA1918" w:rsidRDefault="00870615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DA1918">
        <w:rPr>
          <w:b/>
          <w:bCs/>
          <w:sz w:val="28"/>
          <w:szCs w:val="28"/>
        </w:rPr>
        <w:t xml:space="preserve">Направление подготовки/специальность </w:t>
      </w:r>
      <w:r w:rsidR="00DA1918" w:rsidRPr="00DA1918">
        <w:rPr>
          <w:bCs/>
          <w:sz w:val="28"/>
          <w:szCs w:val="28"/>
        </w:rPr>
        <w:t>53.05.04 Музыкально-театральное искусство</w:t>
      </w:r>
    </w:p>
    <w:p w:rsidR="00870615" w:rsidRPr="00DA1918" w:rsidRDefault="00870615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870615" w:rsidRPr="00DA1918" w:rsidRDefault="00870615" w:rsidP="00870615">
      <w:pPr>
        <w:tabs>
          <w:tab w:val="right" w:leader="underscore" w:pos="8505"/>
        </w:tabs>
        <w:rPr>
          <w:bCs/>
          <w:sz w:val="28"/>
          <w:szCs w:val="28"/>
        </w:rPr>
      </w:pPr>
      <w:r w:rsidRPr="00DA1918">
        <w:rPr>
          <w:b/>
          <w:bCs/>
          <w:sz w:val="28"/>
          <w:szCs w:val="28"/>
        </w:rPr>
        <w:t>Профиль/специализ</w:t>
      </w:r>
      <w:r w:rsidR="00491863">
        <w:rPr>
          <w:b/>
          <w:bCs/>
          <w:sz w:val="28"/>
          <w:szCs w:val="28"/>
        </w:rPr>
        <w:t xml:space="preserve">ация </w:t>
      </w:r>
      <w:bookmarkStart w:id="0" w:name="_GoBack"/>
      <w:bookmarkEnd w:id="0"/>
      <w:r w:rsidRPr="00DA1918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DA1918" w:rsidRPr="00DA1918">
        <w:rPr>
          <w:bCs/>
          <w:sz w:val="28"/>
          <w:szCs w:val="28"/>
        </w:rPr>
        <w:t>специализация</w:t>
      </w:r>
      <w:proofErr w:type="spellEnd"/>
      <w:proofErr w:type="gramEnd"/>
      <w:r w:rsidR="00DA1918" w:rsidRPr="00DA1918">
        <w:rPr>
          <w:bCs/>
          <w:sz w:val="28"/>
          <w:szCs w:val="28"/>
        </w:rPr>
        <w:t xml:space="preserve"> N 1 "Искусство оперного пения"</w:t>
      </w: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A1918" w:rsidRPr="002151C2" w:rsidTr="006B25CB">
        <w:tc>
          <w:tcPr>
            <w:tcW w:w="1661" w:type="dxa"/>
            <w:shd w:val="clear" w:color="auto" w:fill="auto"/>
          </w:tcPr>
          <w:p w:rsidR="00DA1918" w:rsidRPr="002151C2" w:rsidRDefault="00DA1918" w:rsidP="006B25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51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DA1918" w:rsidRPr="002151C2" w:rsidRDefault="00DA1918" w:rsidP="006B25CB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A1918" w:rsidRPr="002151C2" w:rsidRDefault="00DA1918" w:rsidP="006B25CB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1C2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DA1918" w:rsidRPr="002151C2" w:rsidRDefault="00DA1918" w:rsidP="006B25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51C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DA1918" w:rsidRPr="002151C2" w:rsidTr="006B25CB">
        <w:trPr>
          <w:trHeight w:val="253"/>
        </w:trPr>
        <w:tc>
          <w:tcPr>
            <w:tcW w:w="1661" w:type="dxa"/>
            <w:shd w:val="clear" w:color="auto" w:fill="auto"/>
          </w:tcPr>
          <w:p w:rsidR="00DA1918" w:rsidRPr="00D43FD2" w:rsidRDefault="00DA1918" w:rsidP="006B25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1191">
              <w:rPr>
                <w:b/>
                <w:bCs/>
                <w:sz w:val="24"/>
                <w:szCs w:val="24"/>
              </w:rPr>
              <w:t>ОПК-6</w:t>
            </w:r>
          </w:p>
        </w:tc>
        <w:tc>
          <w:tcPr>
            <w:tcW w:w="7978" w:type="dxa"/>
            <w:shd w:val="clear" w:color="auto" w:fill="auto"/>
          </w:tcPr>
          <w:p w:rsidR="00DA1918" w:rsidRPr="0073082F" w:rsidRDefault="00DA1918" w:rsidP="006B25CB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C1191">
              <w:rPr>
                <w:rFonts w:eastAsia="Calibri"/>
                <w:sz w:val="24"/>
                <w:szCs w:val="24"/>
                <w:lang w:eastAsia="en-US"/>
              </w:rPr>
              <w:t>способностью ориентироваться в композиторских стилях, жанрах и формах в историческом аспекте</w:t>
            </w:r>
          </w:p>
        </w:tc>
      </w:tr>
      <w:tr w:rsidR="00DA1918" w:rsidRPr="002151C2" w:rsidTr="006B25CB">
        <w:trPr>
          <w:trHeight w:val="253"/>
        </w:trPr>
        <w:tc>
          <w:tcPr>
            <w:tcW w:w="1661" w:type="dxa"/>
            <w:shd w:val="clear" w:color="auto" w:fill="auto"/>
          </w:tcPr>
          <w:p w:rsidR="00DA1918" w:rsidRPr="00D43FD2" w:rsidRDefault="00DA1918" w:rsidP="006B25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1191">
              <w:rPr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7978" w:type="dxa"/>
            <w:shd w:val="clear" w:color="auto" w:fill="auto"/>
          </w:tcPr>
          <w:p w:rsidR="00DA1918" w:rsidRPr="0073082F" w:rsidRDefault="00DA1918" w:rsidP="006B25CB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C1191">
              <w:rPr>
                <w:rFonts w:eastAsia="Calibri"/>
                <w:sz w:val="24"/>
                <w:szCs w:val="24"/>
                <w:lang w:eastAsia="en-US"/>
              </w:rPr>
              <w:t>способностью демонстрировать знание композиторских стилей и умение применять полученные знания в процессе исполнения музыкального произведения</w:t>
            </w:r>
          </w:p>
        </w:tc>
      </w:tr>
      <w:tr w:rsidR="00DA1918" w:rsidRPr="002151C2" w:rsidTr="006B25CB">
        <w:trPr>
          <w:trHeight w:val="253"/>
        </w:trPr>
        <w:tc>
          <w:tcPr>
            <w:tcW w:w="1661" w:type="dxa"/>
            <w:shd w:val="clear" w:color="auto" w:fill="auto"/>
          </w:tcPr>
          <w:p w:rsidR="00DA1918" w:rsidRPr="00D43FD2" w:rsidRDefault="00DA1918" w:rsidP="006B25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1191">
              <w:rPr>
                <w:b/>
                <w:bCs/>
                <w:sz w:val="24"/>
                <w:szCs w:val="24"/>
              </w:rPr>
              <w:t>ПК-12</w:t>
            </w:r>
          </w:p>
        </w:tc>
        <w:tc>
          <w:tcPr>
            <w:tcW w:w="7978" w:type="dxa"/>
            <w:shd w:val="clear" w:color="auto" w:fill="auto"/>
          </w:tcPr>
          <w:p w:rsidR="00DA1918" w:rsidRPr="0073082F" w:rsidRDefault="00DA1918" w:rsidP="006B25CB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C1191">
              <w:rPr>
                <w:rFonts w:eastAsia="Calibri"/>
                <w:sz w:val="24"/>
                <w:szCs w:val="24"/>
                <w:lang w:eastAsia="en-US"/>
              </w:rPr>
              <w:t>готовностью к творческому взаимодействию с дирижером и режиссером в музыкальном спектакле</w:t>
            </w:r>
          </w:p>
        </w:tc>
      </w:tr>
      <w:tr w:rsidR="00DA1918" w:rsidRPr="002151C2" w:rsidTr="006B25CB">
        <w:trPr>
          <w:trHeight w:val="253"/>
        </w:trPr>
        <w:tc>
          <w:tcPr>
            <w:tcW w:w="1661" w:type="dxa"/>
            <w:shd w:val="clear" w:color="auto" w:fill="auto"/>
          </w:tcPr>
          <w:p w:rsidR="00DA1918" w:rsidRPr="00D43FD2" w:rsidRDefault="00DA1918" w:rsidP="006B25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1191">
              <w:rPr>
                <w:b/>
                <w:bCs/>
                <w:sz w:val="24"/>
                <w:szCs w:val="24"/>
              </w:rPr>
              <w:t>ПК-17</w:t>
            </w:r>
          </w:p>
        </w:tc>
        <w:tc>
          <w:tcPr>
            <w:tcW w:w="7978" w:type="dxa"/>
            <w:shd w:val="clear" w:color="auto" w:fill="auto"/>
          </w:tcPr>
          <w:p w:rsidR="00DA1918" w:rsidRPr="0073082F" w:rsidRDefault="00DA1918" w:rsidP="006B25CB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C1191">
              <w:rPr>
                <w:rFonts w:eastAsia="Calibri"/>
                <w:sz w:val="24"/>
                <w:szCs w:val="24"/>
                <w:lang w:eastAsia="en-US"/>
              </w:rPr>
              <w:t>способностью ставить перед обучающимся оптимальные методические и творческие задачи, формировать навыки исполнительского анализа музыкального произведения</w:t>
            </w:r>
          </w:p>
        </w:tc>
      </w:tr>
      <w:tr w:rsidR="00DA1918" w:rsidRPr="002151C2" w:rsidTr="006B25CB">
        <w:trPr>
          <w:trHeight w:val="253"/>
        </w:trPr>
        <w:tc>
          <w:tcPr>
            <w:tcW w:w="1661" w:type="dxa"/>
            <w:shd w:val="clear" w:color="auto" w:fill="auto"/>
          </w:tcPr>
          <w:p w:rsidR="00DA1918" w:rsidRPr="000C1191" w:rsidRDefault="00DA1918" w:rsidP="006B25CB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91">
              <w:rPr>
                <w:b/>
                <w:bCs/>
                <w:sz w:val="24"/>
                <w:szCs w:val="24"/>
              </w:rPr>
              <w:t>ПСК-1.4</w:t>
            </w:r>
          </w:p>
        </w:tc>
        <w:tc>
          <w:tcPr>
            <w:tcW w:w="7978" w:type="dxa"/>
            <w:shd w:val="clear" w:color="auto" w:fill="auto"/>
          </w:tcPr>
          <w:p w:rsidR="00DA1918" w:rsidRPr="0073082F" w:rsidRDefault="00DA1918" w:rsidP="006B25CB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C1191">
              <w:rPr>
                <w:rFonts w:eastAsia="Calibri"/>
                <w:sz w:val="24"/>
                <w:szCs w:val="24"/>
                <w:lang w:eastAsia="en-US"/>
              </w:rPr>
              <w:t>способностью демонстрировать знания различных композиторских стилей в оперной и камерной музыке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DA1918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A1918" w:rsidRPr="00957D46" w:rsidTr="00DA1918">
        <w:tc>
          <w:tcPr>
            <w:tcW w:w="861" w:type="dxa"/>
          </w:tcPr>
          <w:p w:rsidR="00DA1918" w:rsidRPr="00957D46" w:rsidRDefault="00DA1918" w:rsidP="00DA191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:rsidR="00DA1918" w:rsidRPr="00DA1918" w:rsidRDefault="00DA1918" w:rsidP="00DA19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19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A1918">
              <w:rPr>
                <w:rStyle w:val="apple-style-span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Обзор истории мирового музыкального театра</w:t>
            </w:r>
          </w:p>
        </w:tc>
      </w:tr>
      <w:tr w:rsidR="00DA1918" w:rsidRPr="00957D46" w:rsidTr="00DA1918">
        <w:tc>
          <w:tcPr>
            <w:tcW w:w="861" w:type="dxa"/>
          </w:tcPr>
          <w:p w:rsidR="00DA1918" w:rsidRPr="00957D46" w:rsidRDefault="00DA1918" w:rsidP="00DA191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:rsidR="00DA1918" w:rsidRPr="00260F20" w:rsidRDefault="00DA1918" w:rsidP="00DA19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0F20">
              <w:rPr>
                <w:rFonts w:ascii="Times New Roman" w:hAnsi="Times New Roman" w:cs="Times New Roman"/>
                <w:sz w:val="22"/>
                <w:szCs w:val="22"/>
              </w:rPr>
              <w:t>2. Музыкальное исполнительство и педагогика</w:t>
            </w:r>
          </w:p>
        </w:tc>
      </w:tr>
      <w:tr w:rsidR="00DA1918" w:rsidRPr="00957D46" w:rsidTr="00DA1918">
        <w:tc>
          <w:tcPr>
            <w:tcW w:w="861" w:type="dxa"/>
          </w:tcPr>
          <w:p w:rsidR="00DA1918" w:rsidRPr="00957D46" w:rsidRDefault="00DA1918" w:rsidP="00DA191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  <w:vAlign w:val="center"/>
          </w:tcPr>
          <w:p w:rsidR="00DA1918" w:rsidRPr="00260F20" w:rsidRDefault="00DA1918" w:rsidP="00DA1918">
            <w:pPr>
              <w:rPr>
                <w:sz w:val="22"/>
                <w:szCs w:val="22"/>
              </w:rPr>
            </w:pPr>
            <w:r w:rsidRPr="00260F20">
              <w:rPr>
                <w:sz w:val="22"/>
                <w:szCs w:val="22"/>
              </w:rPr>
              <w:t>3. Введение в театроведение</w:t>
            </w:r>
          </w:p>
        </w:tc>
      </w:tr>
      <w:tr w:rsidR="00DA1918" w:rsidRPr="00957D46" w:rsidTr="00DA1918">
        <w:tc>
          <w:tcPr>
            <w:tcW w:w="861" w:type="dxa"/>
          </w:tcPr>
          <w:p w:rsidR="00DA1918" w:rsidRPr="00957D46" w:rsidRDefault="00DA1918" w:rsidP="00DA191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  <w:vAlign w:val="center"/>
          </w:tcPr>
          <w:p w:rsidR="00DA1918" w:rsidRPr="00260F20" w:rsidRDefault="00DA1918" w:rsidP="00DA19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0F20">
              <w:rPr>
                <w:rFonts w:ascii="Times New Roman" w:hAnsi="Times New Roman" w:cs="Times New Roman"/>
                <w:sz w:val="22"/>
                <w:szCs w:val="22"/>
              </w:rPr>
              <w:t>4.Виды музыкально-театрального искусства</w:t>
            </w:r>
          </w:p>
        </w:tc>
      </w:tr>
      <w:tr w:rsidR="00DA1918" w:rsidRPr="00957D46" w:rsidTr="00DA1918">
        <w:tc>
          <w:tcPr>
            <w:tcW w:w="861" w:type="dxa"/>
          </w:tcPr>
          <w:p w:rsidR="00DA1918" w:rsidRPr="00957D46" w:rsidRDefault="00DA1918" w:rsidP="00DA191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  <w:vAlign w:val="center"/>
          </w:tcPr>
          <w:p w:rsidR="00DA1918" w:rsidRPr="00260F20" w:rsidRDefault="00DA1918" w:rsidP="00DA1918">
            <w:pPr>
              <w:rPr>
                <w:sz w:val="22"/>
                <w:szCs w:val="22"/>
              </w:rPr>
            </w:pPr>
            <w:r w:rsidRPr="00260F20">
              <w:rPr>
                <w:sz w:val="22"/>
                <w:szCs w:val="22"/>
              </w:rPr>
              <w:t xml:space="preserve">5. </w:t>
            </w:r>
            <w:r w:rsidRPr="00260F20">
              <w:rPr>
                <w:bCs/>
                <w:sz w:val="22"/>
                <w:szCs w:val="22"/>
              </w:rPr>
              <w:t xml:space="preserve">Жанры и </w:t>
            </w:r>
            <w:r w:rsidRPr="00260F20">
              <w:rPr>
                <w:sz w:val="22"/>
                <w:szCs w:val="22"/>
              </w:rPr>
              <w:t>стили в истории профессионального музыкально-театрального искусства: от XVII века до современности</w:t>
            </w:r>
          </w:p>
        </w:tc>
      </w:tr>
      <w:tr w:rsidR="00DA1918" w:rsidRPr="00957D46" w:rsidTr="00DA1918">
        <w:tc>
          <w:tcPr>
            <w:tcW w:w="861" w:type="dxa"/>
          </w:tcPr>
          <w:p w:rsidR="00DA1918" w:rsidRPr="00957D46" w:rsidRDefault="00DA1918" w:rsidP="00DA1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  <w:vAlign w:val="center"/>
          </w:tcPr>
          <w:p w:rsidR="00DA1918" w:rsidRPr="00260F20" w:rsidRDefault="00DA1918" w:rsidP="00DA19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0F20">
              <w:rPr>
                <w:rFonts w:ascii="Times New Roman" w:hAnsi="Times New Roman" w:cs="Times New Roman"/>
                <w:sz w:val="22"/>
                <w:szCs w:val="22"/>
              </w:rPr>
              <w:t>6. История и проблемы музыкально-театрального искусства Новейшего времени</w:t>
            </w:r>
          </w:p>
        </w:tc>
      </w:tr>
      <w:tr w:rsidR="00DA1918" w:rsidRPr="00957D46" w:rsidTr="00A34D6E">
        <w:tc>
          <w:tcPr>
            <w:tcW w:w="861" w:type="dxa"/>
          </w:tcPr>
          <w:p w:rsidR="00DA1918" w:rsidRPr="00957D46" w:rsidRDefault="00DA1918" w:rsidP="00DA1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  <w:vAlign w:val="center"/>
          </w:tcPr>
          <w:p w:rsidR="00DA1918" w:rsidRPr="00260F20" w:rsidRDefault="00DA1918" w:rsidP="00DA19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0F20">
              <w:rPr>
                <w:rFonts w:ascii="Times New Roman" w:hAnsi="Times New Roman" w:cs="Times New Roman"/>
                <w:sz w:val="22"/>
                <w:szCs w:val="22"/>
              </w:rPr>
              <w:t>7. Проблемы музыкального театра конца XX – начала XXI вв.</w:t>
            </w:r>
          </w:p>
        </w:tc>
      </w:tr>
      <w:tr w:rsidR="00DA1918" w:rsidRPr="00957D46" w:rsidTr="00A34D6E">
        <w:tc>
          <w:tcPr>
            <w:tcW w:w="861" w:type="dxa"/>
          </w:tcPr>
          <w:p w:rsidR="00DA1918" w:rsidRPr="00957D46" w:rsidRDefault="00DA1918" w:rsidP="00DA1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  <w:vAlign w:val="center"/>
          </w:tcPr>
          <w:p w:rsidR="00DA1918" w:rsidRPr="00260F20" w:rsidRDefault="00DA1918" w:rsidP="00DA19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0F20">
              <w:rPr>
                <w:rFonts w:ascii="Times New Roman" w:hAnsi="Times New Roman" w:cs="Times New Roman"/>
                <w:sz w:val="22"/>
                <w:szCs w:val="22"/>
              </w:rPr>
              <w:t>8. История оперы и ее исполнителей; эпоха эволюции оперы</w:t>
            </w:r>
          </w:p>
        </w:tc>
      </w:tr>
      <w:tr w:rsidR="00DA1918" w:rsidRPr="00957D46" w:rsidTr="00A34D6E">
        <w:tc>
          <w:tcPr>
            <w:tcW w:w="861" w:type="dxa"/>
          </w:tcPr>
          <w:p w:rsidR="00DA1918" w:rsidRPr="00957D46" w:rsidRDefault="00DA1918" w:rsidP="00DA1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  <w:vAlign w:val="center"/>
          </w:tcPr>
          <w:p w:rsidR="00DA1918" w:rsidRPr="00260F20" w:rsidRDefault="00DA1918" w:rsidP="00DA19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0F20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260F20">
              <w:rPr>
                <w:rStyle w:val="apple-style-span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Исторически зафиксированные стили композиторского творчества, особенности исполнительства в рамках стиля, «аутентичность» и реальная оперно-концертная практика.</w:t>
            </w:r>
          </w:p>
        </w:tc>
      </w:tr>
      <w:tr w:rsidR="00DA1918" w:rsidRPr="00957D46" w:rsidTr="00A34D6E">
        <w:tc>
          <w:tcPr>
            <w:tcW w:w="861" w:type="dxa"/>
          </w:tcPr>
          <w:p w:rsidR="00DA1918" w:rsidRPr="00957D46" w:rsidRDefault="00DA1918" w:rsidP="00DA1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  <w:vAlign w:val="center"/>
          </w:tcPr>
          <w:p w:rsidR="00DA1918" w:rsidRPr="00260F20" w:rsidRDefault="00DA1918" w:rsidP="00BC64C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0F20"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Pr="00260F2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Оперный театр в эпоху </w:t>
            </w:r>
            <w:proofErr w:type="spellStart"/>
            <w:r w:rsidRPr="00260F2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медийно</w:t>
            </w:r>
            <w:proofErr w:type="spellEnd"/>
            <w:r w:rsidRPr="00260F2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-массовой культуры: на примере деятельности КМТ имени Б.А. Покровского и ММТ “Геликон-Опера”</w:t>
            </w:r>
          </w:p>
        </w:tc>
      </w:tr>
      <w:tr w:rsidR="00DA1918" w:rsidRPr="00957D46" w:rsidTr="00A34D6E">
        <w:tc>
          <w:tcPr>
            <w:tcW w:w="861" w:type="dxa"/>
          </w:tcPr>
          <w:p w:rsidR="00DA1918" w:rsidRPr="00957D46" w:rsidRDefault="00DA1918" w:rsidP="00DA1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  <w:vAlign w:val="center"/>
          </w:tcPr>
          <w:p w:rsidR="00DA1918" w:rsidRPr="00260F20" w:rsidRDefault="00DA1918" w:rsidP="00DA191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F20">
              <w:rPr>
                <w:rFonts w:ascii="Times New Roman" w:hAnsi="Times New Roman" w:cs="Times New Roman"/>
                <w:sz w:val="22"/>
                <w:szCs w:val="22"/>
              </w:rPr>
              <w:t>11. Музыкальный театр для детей.</w:t>
            </w:r>
          </w:p>
        </w:tc>
      </w:tr>
      <w:tr w:rsidR="00DA1918" w:rsidRPr="00957D46" w:rsidTr="00A34D6E">
        <w:tc>
          <w:tcPr>
            <w:tcW w:w="861" w:type="dxa"/>
          </w:tcPr>
          <w:p w:rsidR="00DA1918" w:rsidRPr="00957D46" w:rsidRDefault="00DA1918" w:rsidP="00DA1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4" w:type="dxa"/>
            <w:vAlign w:val="center"/>
          </w:tcPr>
          <w:p w:rsidR="00DA1918" w:rsidRPr="00260F20" w:rsidRDefault="00DA1918" w:rsidP="00DA191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F20">
              <w:rPr>
                <w:rFonts w:ascii="Times New Roman" w:hAnsi="Times New Roman" w:cs="Times New Roman"/>
                <w:sz w:val="22"/>
                <w:szCs w:val="22"/>
              </w:rPr>
              <w:t xml:space="preserve">12. Новые формы организации театрального дела в музыкальном театре конца </w:t>
            </w:r>
            <w:r w:rsidRPr="00260F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r w:rsidRPr="00260F20">
              <w:rPr>
                <w:rFonts w:ascii="Times New Roman" w:hAnsi="Times New Roman" w:cs="Times New Roman"/>
                <w:sz w:val="22"/>
                <w:szCs w:val="22"/>
              </w:rPr>
              <w:t xml:space="preserve"> – первого десятилетия XXI века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DA191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A1918">
        <w:rPr>
          <w:b/>
          <w:sz w:val="28"/>
          <w:szCs w:val="28"/>
        </w:rPr>
        <w:t>зачет с оценкой, экзамен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4710D0"/>
    <w:rsid w:val="00491863"/>
    <w:rsid w:val="005464BF"/>
    <w:rsid w:val="00767913"/>
    <w:rsid w:val="00870615"/>
    <w:rsid w:val="00AB51D1"/>
    <w:rsid w:val="00BC64C0"/>
    <w:rsid w:val="00DA1918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19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a0"/>
    <w:rsid w:val="00DA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19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a0"/>
    <w:rsid w:val="00DA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Admin</cp:lastModifiedBy>
  <cp:revision>4</cp:revision>
  <dcterms:created xsi:type="dcterms:W3CDTF">2019-02-08T12:24:00Z</dcterms:created>
  <dcterms:modified xsi:type="dcterms:W3CDTF">2019-02-09T09:39:00Z</dcterms:modified>
</cp:coreProperties>
</file>