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9" w:rsidRPr="002C2AED" w:rsidRDefault="00C413F6" w:rsidP="002C2A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2AED">
        <w:rPr>
          <w:b/>
          <w:sz w:val="28"/>
          <w:szCs w:val="28"/>
        </w:rPr>
        <w:t>Аннотация рабочей программы учебной дисциплины</w:t>
      </w:r>
    </w:p>
    <w:p w:rsidR="003B6F59" w:rsidRPr="002C2AED" w:rsidRDefault="00C413F6" w:rsidP="002C2AED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 w:rsidRPr="002C2AED">
        <w:rPr>
          <w:b/>
          <w:sz w:val="28"/>
          <w:szCs w:val="28"/>
        </w:rPr>
        <w:t>«</w:t>
      </w:r>
      <w:r w:rsidRPr="002C2AED">
        <w:rPr>
          <w:b/>
          <w:bCs/>
          <w:sz w:val="28"/>
          <w:szCs w:val="28"/>
        </w:rPr>
        <w:t>Основы музыкального менеджмента</w:t>
      </w:r>
      <w:r w:rsidRPr="002C2AED">
        <w:rPr>
          <w:b/>
          <w:sz w:val="28"/>
          <w:szCs w:val="28"/>
        </w:rPr>
        <w:t>»</w:t>
      </w:r>
    </w:p>
    <w:p w:rsidR="003B6F59" w:rsidRPr="002C2AED" w:rsidRDefault="003B6F59" w:rsidP="002C2AED">
      <w:pPr>
        <w:jc w:val="center"/>
        <w:rPr>
          <w:b/>
          <w:sz w:val="28"/>
          <w:szCs w:val="28"/>
        </w:rPr>
      </w:pPr>
    </w:p>
    <w:p w:rsidR="003B6F59" w:rsidRPr="002C2AED" w:rsidRDefault="00C413F6" w:rsidP="002C2AE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2C2AED">
        <w:rPr>
          <w:b/>
          <w:bCs/>
          <w:sz w:val="28"/>
          <w:szCs w:val="28"/>
        </w:rPr>
        <w:t>Направление подготовки</w:t>
      </w:r>
      <w:r w:rsidR="002C2AED">
        <w:rPr>
          <w:b/>
          <w:bCs/>
          <w:sz w:val="28"/>
          <w:szCs w:val="28"/>
        </w:rPr>
        <w:t xml:space="preserve">: </w:t>
      </w:r>
      <w:r w:rsidRPr="002C2AED">
        <w:rPr>
          <w:sz w:val="28"/>
          <w:szCs w:val="28"/>
        </w:rPr>
        <w:t xml:space="preserve"> </w:t>
      </w:r>
      <w:r w:rsidRPr="002C2AED">
        <w:rPr>
          <w:bCs/>
          <w:sz w:val="28"/>
          <w:szCs w:val="28"/>
        </w:rPr>
        <w:t>53.03.01 Музыкальное искусство эстрады</w:t>
      </w:r>
      <w:r w:rsidRPr="002C2AED">
        <w:rPr>
          <w:b/>
          <w:bCs/>
          <w:sz w:val="28"/>
          <w:szCs w:val="28"/>
        </w:rPr>
        <w:t xml:space="preserve"> </w:t>
      </w:r>
    </w:p>
    <w:p w:rsidR="003B6F59" w:rsidRPr="002C2AED" w:rsidRDefault="00C413F6" w:rsidP="002C2AED">
      <w:pPr>
        <w:tabs>
          <w:tab w:val="right" w:leader="underscore" w:pos="8505"/>
        </w:tabs>
        <w:rPr>
          <w:sz w:val="28"/>
          <w:szCs w:val="28"/>
        </w:rPr>
      </w:pPr>
      <w:r w:rsidRPr="002C2AED">
        <w:rPr>
          <w:b/>
          <w:bCs/>
          <w:sz w:val="28"/>
          <w:szCs w:val="28"/>
        </w:rPr>
        <w:t xml:space="preserve">Профиль </w:t>
      </w:r>
      <w:r w:rsidR="002C2AED">
        <w:rPr>
          <w:b/>
          <w:bCs/>
          <w:sz w:val="28"/>
          <w:szCs w:val="28"/>
        </w:rPr>
        <w:t xml:space="preserve">подготовки: </w:t>
      </w:r>
      <w:r w:rsidR="002C2AED" w:rsidRPr="002C2AED">
        <w:rPr>
          <w:bCs/>
          <w:sz w:val="28"/>
          <w:szCs w:val="28"/>
        </w:rPr>
        <w:t>Эстрадно-джазовое пение</w:t>
      </w:r>
    </w:p>
    <w:p w:rsidR="002C2AED" w:rsidRDefault="002C2AED" w:rsidP="002C2AED">
      <w:pPr>
        <w:jc w:val="both"/>
        <w:rPr>
          <w:b/>
          <w:sz w:val="28"/>
          <w:szCs w:val="28"/>
        </w:rPr>
      </w:pPr>
    </w:p>
    <w:p w:rsidR="003B6F59" w:rsidRPr="002C2AED" w:rsidRDefault="00C413F6" w:rsidP="002C2AED">
      <w:pPr>
        <w:jc w:val="both"/>
        <w:rPr>
          <w:b/>
          <w:sz w:val="28"/>
          <w:szCs w:val="28"/>
        </w:rPr>
      </w:pPr>
      <w:r w:rsidRPr="002C2AED"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3B6F59" w:rsidRPr="002C2AED" w:rsidRDefault="003B6F59" w:rsidP="002C2AED">
      <w:pPr>
        <w:ind w:firstLine="709"/>
        <w:jc w:val="right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7670"/>
      </w:tblGrid>
      <w:tr w:rsidR="003B6F59" w:rsidRPr="002C2AED">
        <w:trPr>
          <w:jc w:val="center"/>
        </w:trPr>
        <w:tc>
          <w:tcPr>
            <w:tcW w:w="1901" w:type="dxa"/>
            <w:vAlign w:val="center"/>
          </w:tcPr>
          <w:p w:rsidR="003B6F59" w:rsidRPr="002C2AED" w:rsidRDefault="00C413F6" w:rsidP="002C2AE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C2AED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3B6F59" w:rsidRPr="002C2AED" w:rsidRDefault="00C413F6" w:rsidP="002C2AED">
            <w:pPr>
              <w:jc w:val="center"/>
              <w:rPr>
                <w:b/>
                <w:sz w:val="28"/>
                <w:szCs w:val="28"/>
              </w:rPr>
            </w:pPr>
            <w:r w:rsidRPr="002C2AED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2C2AED" w:rsidRPr="002C2AED">
        <w:trPr>
          <w:jc w:val="center"/>
        </w:trPr>
        <w:tc>
          <w:tcPr>
            <w:tcW w:w="1901" w:type="dxa"/>
          </w:tcPr>
          <w:p w:rsidR="002C2AED" w:rsidRPr="002C2AED" w:rsidRDefault="002C2AED" w:rsidP="00F02B8F">
            <w:pPr>
              <w:jc w:val="center"/>
              <w:rPr>
                <w:sz w:val="28"/>
                <w:szCs w:val="28"/>
              </w:rPr>
            </w:pPr>
            <w:r w:rsidRPr="002C2AED">
              <w:rPr>
                <w:rFonts w:eastAsia="Calibri"/>
                <w:b/>
                <w:sz w:val="28"/>
                <w:szCs w:val="28"/>
                <w:lang w:eastAsia="en-US"/>
              </w:rPr>
              <w:t>ОК-3</w:t>
            </w:r>
          </w:p>
        </w:tc>
        <w:tc>
          <w:tcPr>
            <w:tcW w:w="7670" w:type="dxa"/>
          </w:tcPr>
          <w:p w:rsidR="002C2AED" w:rsidRPr="002C2AED" w:rsidRDefault="002C2AED" w:rsidP="002C2AED">
            <w:pPr>
              <w:rPr>
                <w:sz w:val="28"/>
                <w:szCs w:val="28"/>
              </w:rPr>
            </w:pPr>
            <w:r w:rsidRPr="002C2AED">
              <w:rPr>
                <w:sz w:val="28"/>
                <w:szCs w:val="28"/>
              </w:rPr>
              <w:t>способностью использовать основы гуманитарных и социально-экономических знаний в различных сферах жизнедеятельности</w:t>
            </w:r>
          </w:p>
        </w:tc>
      </w:tr>
      <w:tr w:rsidR="002C2AED" w:rsidRPr="002C2AED">
        <w:trPr>
          <w:jc w:val="center"/>
        </w:trPr>
        <w:tc>
          <w:tcPr>
            <w:tcW w:w="1901" w:type="dxa"/>
          </w:tcPr>
          <w:p w:rsidR="002C2AED" w:rsidRPr="002C2AED" w:rsidRDefault="002C2AED" w:rsidP="002C2AED">
            <w:pPr>
              <w:jc w:val="center"/>
              <w:rPr>
                <w:sz w:val="28"/>
                <w:szCs w:val="28"/>
              </w:rPr>
            </w:pPr>
            <w:r w:rsidRPr="002C2AED">
              <w:rPr>
                <w:rFonts w:eastAsia="Calibri"/>
                <w:b/>
                <w:sz w:val="28"/>
                <w:szCs w:val="28"/>
                <w:lang w:eastAsia="en-US"/>
              </w:rPr>
              <w:t>ОК-5</w:t>
            </w:r>
          </w:p>
        </w:tc>
        <w:tc>
          <w:tcPr>
            <w:tcW w:w="7670" w:type="dxa"/>
          </w:tcPr>
          <w:p w:rsidR="002C2AED" w:rsidRPr="002C2AED" w:rsidRDefault="002C2AED" w:rsidP="002C2AED">
            <w:pPr>
              <w:rPr>
                <w:sz w:val="28"/>
                <w:szCs w:val="28"/>
              </w:rPr>
            </w:pPr>
            <w:r w:rsidRPr="002C2AED">
              <w:rPr>
                <w:rFonts w:eastAsia="Calibri"/>
                <w:bCs/>
                <w:sz w:val="28"/>
                <w:szCs w:val="28"/>
                <w:lang w:eastAsia="en-US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</w:tbl>
    <w:p w:rsidR="003B6F59" w:rsidRPr="002C2AED" w:rsidRDefault="003B6F59" w:rsidP="002C2AED">
      <w:pPr>
        <w:jc w:val="both"/>
        <w:rPr>
          <w:sz w:val="28"/>
          <w:szCs w:val="28"/>
        </w:rPr>
      </w:pPr>
    </w:p>
    <w:p w:rsidR="003B6F59" w:rsidRPr="002C2AED" w:rsidRDefault="00C413F6" w:rsidP="002C2AED">
      <w:pPr>
        <w:jc w:val="both"/>
        <w:rPr>
          <w:b/>
          <w:sz w:val="28"/>
          <w:szCs w:val="28"/>
        </w:rPr>
      </w:pPr>
      <w:r w:rsidRPr="002C2AED">
        <w:rPr>
          <w:b/>
          <w:sz w:val="28"/>
          <w:szCs w:val="28"/>
        </w:rPr>
        <w:t>2. Содержание дисциплины</w:t>
      </w:r>
    </w:p>
    <w:p w:rsidR="003B6F59" w:rsidRPr="002C2AED" w:rsidRDefault="00C413F6" w:rsidP="002C2AED">
      <w:pPr>
        <w:ind w:hanging="4395"/>
        <w:rPr>
          <w:b/>
          <w:sz w:val="28"/>
          <w:szCs w:val="28"/>
        </w:rPr>
      </w:pPr>
      <w:r w:rsidRPr="002C2AED">
        <w:rPr>
          <w:b/>
          <w:sz w:val="28"/>
          <w:szCs w:val="28"/>
        </w:rPr>
        <w:t xml:space="preserve">3. Содержание </w:t>
      </w:r>
      <w:proofErr w:type="spellStart"/>
      <w:r w:rsidRPr="002C2AED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/>
      </w:tblPr>
      <w:tblGrid>
        <w:gridCol w:w="672"/>
        <w:gridCol w:w="8934"/>
      </w:tblGrid>
      <w:tr w:rsidR="003B6F59" w:rsidRPr="002C2A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9" w:rsidRPr="002C2AED" w:rsidRDefault="00C413F6" w:rsidP="002C2AED">
            <w:pPr>
              <w:rPr>
                <w:b/>
                <w:sz w:val="28"/>
                <w:szCs w:val="28"/>
              </w:rPr>
            </w:pPr>
            <w:r w:rsidRPr="002C2AE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C2AED">
              <w:rPr>
                <w:b/>
                <w:sz w:val="28"/>
                <w:szCs w:val="28"/>
              </w:rPr>
              <w:t>п</w:t>
            </w:r>
            <w:proofErr w:type="gramEnd"/>
            <w:r w:rsidRPr="002C2AED">
              <w:rPr>
                <w:b/>
                <w:sz w:val="28"/>
                <w:szCs w:val="28"/>
                <w:lang w:val="en-US"/>
              </w:rPr>
              <w:t>/</w:t>
            </w:r>
            <w:r w:rsidRPr="002C2AED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9" w:rsidRPr="002C2AED" w:rsidRDefault="00C413F6" w:rsidP="002C2AED">
            <w:pPr>
              <w:jc w:val="center"/>
              <w:rPr>
                <w:b/>
                <w:sz w:val="28"/>
                <w:szCs w:val="28"/>
              </w:rPr>
            </w:pPr>
            <w:r w:rsidRPr="002C2AE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3B6F59" w:rsidRPr="002C2AED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9" w:rsidRPr="002C2AED" w:rsidRDefault="00C413F6" w:rsidP="002C2AED">
            <w:pPr>
              <w:jc w:val="center"/>
              <w:rPr>
                <w:sz w:val="28"/>
                <w:szCs w:val="28"/>
              </w:rPr>
            </w:pPr>
            <w:r w:rsidRPr="002C2AED"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3B6F59" w:rsidRPr="002C2AED" w:rsidRDefault="00C413F6" w:rsidP="002C2AED">
            <w:pPr>
              <w:rPr>
                <w:sz w:val="28"/>
                <w:szCs w:val="28"/>
              </w:rPr>
            </w:pPr>
            <w:r w:rsidRPr="002C2AED">
              <w:rPr>
                <w:rFonts w:eastAsia="Calibri"/>
                <w:sz w:val="28"/>
                <w:szCs w:val="28"/>
              </w:rPr>
              <w:t>Введение в основы музыкального менеджмента</w:t>
            </w:r>
          </w:p>
        </w:tc>
      </w:tr>
      <w:tr w:rsidR="003B6F59" w:rsidRPr="002C2A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9" w:rsidRPr="002C2AED" w:rsidRDefault="00C413F6" w:rsidP="002C2AED">
            <w:pPr>
              <w:jc w:val="center"/>
              <w:rPr>
                <w:sz w:val="28"/>
                <w:szCs w:val="28"/>
              </w:rPr>
            </w:pPr>
            <w:r w:rsidRPr="002C2AED"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3B6F59" w:rsidRPr="002C2AED" w:rsidRDefault="00C413F6" w:rsidP="002C2AED">
            <w:pPr>
              <w:rPr>
                <w:sz w:val="28"/>
                <w:szCs w:val="28"/>
              </w:rPr>
            </w:pPr>
            <w:r w:rsidRPr="002C2AED">
              <w:rPr>
                <w:rFonts w:eastAsia="Calibri"/>
                <w:sz w:val="28"/>
                <w:szCs w:val="28"/>
              </w:rPr>
              <w:t>Менеджмент организации</w:t>
            </w:r>
          </w:p>
        </w:tc>
      </w:tr>
      <w:tr w:rsidR="003B6F59" w:rsidRPr="002C2A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9" w:rsidRPr="002C2AED" w:rsidRDefault="00C413F6" w:rsidP="002C2AED">
            <w:pPr>
              <w:jc w:val="center"/>
              <w:rPr>
                <w:sz w:val="28"/>
                <w:szCs w:val="28"/>
              </w:rPr>
            </w:pPr>
            <w:r w:rsidRPr="002C2AED"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:rsidR="003B6F59" w:rsidRPr="002C2AED" w:rsidRDefault="00C413F6" w:rsidP="002C2AED">
            <w:pPr>
              <w:rPr>
                <w:sz w:val="28"/>
                <w:szCs w:val="28"/>
              </w:rPr>
            </w:pPr>
            <w:r w:rsidRPr="002C2AED">
              <w:rPr>
                <w:rFonts w:eastAsia="Calibri"/>
                <w:sz w:val="28"/>
                <w:szCs w:val="28"/>
              </w:rPr>
              <w:t>Коммуникативность и деловое общение</w:t>
            </w:r>
          </w:p>
        </w:tc>
      </w:tr>
      <w:tr w:rsidR="003B6F59" w:rsidRPr="002C2A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59" w:rsidRPr="002C2AED" w:rsidRDefault="00C413F6" w:rsidP="002C2AED">
            <w:pPr>
              <w:jc w:val="center"/>
              <w:rPr>
                <w:sz w:val="28"/>
                <w:szCs w:val="28"/>
              </w:rPr>
            </w:pPr>
            <w:r w:rsidRPr="002C2AED">
              <w:rPr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:rsidR="003B6F59" w:rsidRPr="002C2AED" w:rsidRDefault="00C413F6" w:rsidP="002C2AED">
            <w:pPr>
              <w:rPr>
                <w:rFonts w:eastAsia="Calibri"/>
                <w:sz w:val="28"/>
                <w:szCs w:val="28"/>
              </w:rPr>
            </w:pPr>
            <w:r w:rsidRPr="002C2AED">
              <w:rPr>
                <w:rFonts w:eastAsia="Calibri"/>
                <w:sz w:val="28"/>
                <w:szCs w:val="28"/>
              </w:rPr>
              <w:t xml:space="preserve">Тайм менеджмент и </w:t>
            </w:r>
            <w:proofErr w:type="spellStart"/>
            <w:r w:rsidRPr="002C2AED">
              <w:rPr>
                <w:rFonts w:eastAsia="Calibri"/>
                <w:sz w:val="28"/>
                <w:szCs w:val="28"/>
              </w:rPr>
              <w:t>самоменеджмент</w:t>
            </w:r>
            <w:proofErr w:type="spellEnd"/>
          </w:p>
        </w:tc>
      </w:tr>
    </w:tbl>
    <w:p w:rsidR="003B6F59" w:rsidRPr="002C2AED" w:rsidRDefault="003B6F59" w:rsidP="002C2AED">
      <w:pPr>
        <w:rPr>
          <w:b/>
          <w:sz w:val="28"/>
          <w:szCs w:val="28"/>
        </w:rPr>
      </w:pPr>
    </w:p>
    <w:p w:rsidR="003B6F59" w:rsidRPr="002C2AED" w:rsidRDefault="00C413F6" w:rsidP="002C2AED">
      <w:pPr>
        <w:rPr>
          <w:b/>
          <w:sz w:val="28"/>
          <w:szCs w:val="28"/>
        </w:rPr>
      </w:pPr>
      <w:r w:rsidRPr="002C2AED">
        <w:rPr>
          <w:b/>
          <w:sz w:val="28"/>
          <w:szCs w:val="28"/>
        </w:rPr>
        <w:t xml:space="preserve">3. Форма контроля:  </w:t>
      </w:r>
      <w:r w:rsidRPr="002C2AED">
        <w:rPr>
          <w:sz w:val="28"/>
          <w:szCs w:val="28"/>
        </w:rPr>
        <w:t>зачет</w:t>
      </w:r>
    </w:p>
    <w:sectPr w:rsidR="003B6F59" w:rsidRPr="002C2AED" w:rsidSect="000F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84"/>
    <w:rsid w:val="000F21C2"/>
    <w:rsid w:val="002C2AED"/>
    <w:rsid w:val="003B6F59"/>
    <w:rsid w:val="007A113E"/>
    <w:rsid w:val="00841984"/>
    <w:rsid w:val="00A02F7A"/>
    <w:rsid w:val="00A73B9D"/>
    <w:rsid w:val="00B02E46"/>
    <w:rsid w:val="00C413F6"/>
    <w:rsid w:val="00D16212"/>
    <w:rsid w:val="00DF5465"/>
    <w:rsid w:val="00E31299"/>
    <w:rsid w:val="00F30D4F"/>
    <w:rsid w:val="0CBB60F2"/>
    <w:rsid w:val="0DD22A2C"/>
    <w:rsid w:val="135B06EF"/>
    <w:rsid w:val="152667D7"/>
    <w:rsid w:val="46A40F33"/>
    <w:rsid w:val="58CB04AC"/>
    <w:rsid w:val="5F870A73"/>
    <w:rsid w:val="758A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C2"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аркированный список 21"/>
    <w:basedOn w:val="a"/>
    <w:uiPriority w:val="99"/>
    <w:rsid w:val="000F21C2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rsid w:val="000F21C2"/>
    <w:pPr>
      <w:ind w:left="720"/>
      <w:contextualSpacing/>
    </w:pPr>
  </w:style>
  <w:style w:type="paragraph" w:customStyle="1" w:styleId="Default">
    <w:name w:val="Default"/>
    <w:qFormat/>
    <w:rsid w:val="000F21C2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LAN_OS</cp:lastModifiedBy>
  <cp:revision>2</cp:revision>
  <dcterms:created xsi:type="dcterms:W3CDTF">2019-06-25T11:49:00Z</dcterms:created>
  <dcterms:modified xsi:type="dcterms:W3CDTF">2019-06-25T11:49:00Z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