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 учебной дисциплины</w:t>
      </w:r>
    </w:p>
    <w:p w:rsidR="00A00DF1" w:rsidRDefault="00A00DF1" w:rsidP="00A00DF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B10880">
        <w:rPr>
          <w:b/>
          <w:bCs/>
          <w:szCs w:val="28"/>
        </w:rPr>
        <w:t>СОЦИАЛЬНАЯ АДАПТАЦИЯ</w:t>
      </w:r>
      <w:r>
        <w:rPr>
          <w:b/>
        </w:rPr>
        <w:t>»</w:t>
      </w:r>
    </w:p>
    <w:p w:rsidR="00DF0D0F" w:rsidRDefault="00DF0D0F"/>
    <w:p w:rsidR="00692E1F" w:rsidRDefault="00A00DF1" w:rsidP="00692E1F">
      <w:pPr>
        <w:spacing w:after="0" w:line="240" w:lineRule="auto"/>
        <w:rPr>
          <w:b/>
          <w:i/>
          <w:sz w:val="24"/>
        </w:rPr>
      </w:pPr>
      <w:r w:rsidRPr="00F15E0A">
        <w:rPr>
          <w:i/>
          <w:sz w:val="24"/>
        </w:rPr>
        <w:t xml:space="preserve">Направление подготовки: </w:t>
      </w:r>
      <w:r w:rsidR="00382E57" w:rsidRPr="00382E57">
        <w:rPr>
          <w:b/>
          <w:i/>
          <w:sz w:val="24"/>
        </w:rPr>
        <w:t>29.03.02 Технологии и проектирование текстильных изделий</w:t>
      </w:r>
    </w:p>
    <w:p w:rsidR="00C04796" w:rsidRDefault="00A00DF1" w:rsidP="00C04796">
      <w:pPr>
        <w:spacing w:after="0" w:line="240" w:lineRule="auto"/>
        <w:rPr>
          <w:i/>
          <w:sz w:val="24"/>
        </w:rPr>
      </w:pPr>
      <w:r w:rsidRPr="00F15E0A">
        <w:rPr>
          <w:i/>
          <w:sz w:val="24"/>
        </w:rPr>
        <w:t xml:space="preserve">Профиль подготовки: </w:t>
      </w:r>
      <w:r w:rsidR="00382E57" w:rsidRPr="00382E57">
        <w:rPr>
          <w:i/>
          <w:sz w:val="24"/>
        </w:rPr>
        <w:t>Инновационные технологии нетканых материалов</w:t>
      </w:r>
    </w:p>
    <w:p w:rsidR="00C04796" w:rsidRDefault="00C04796" w:rsidP="00C04796">
      <w:pPr>
        <w:spacing w:after="0" w:line="240" w:lineRule="auto"/>
        <w:rPr>
          <w:i/>
          <w:sz w:val="24"/>
        </w:rPr>
      </w:pPr>
    </w:p>
    <w:p w:rsidR="008A7235" w:rsidRPr="00692E1F" w:rsidRDefault="00692E1F" w:rsidP="00382E57">
      <w:pPr>
        <w:spacing w:line="240" w:lineRule="auto"/>
        <w:rPr>
          <w:b/>
          <w:bCs/>
          <w:color w:val="000000"/>
          <w:sz w:val="24"/>
          <w:szCs w:val="24"/>
        </w:rPr>
      </w:pPr>
      <w:r w:rsidRPr="00692E1F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Pr="00692E1F">
        <w:rPr>
          <w:b/>
          <w:bCs/>
          <w:color w:val="000000"/>
          <w:sz w:val="24"/>
          <w:szCs w:val="24"/>
        </w:rPr>
        <w:t>КОМПЕТЕНЦИИ, ФОРМИРУЕМЫЕ В РЕЗУЛЬТАТЕ ОСВОЕНИЯ КОМПЕТЕНЦИИ: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382E57" w:rsidRPr="00D95B31" w:rsidTr="00DA3479">
        <w:trPr>
          <w:jc w:val="center"/>
        </w:trPr>
        <w:tc>
          <w:tcPr>
            <w:tcW w:w="1780" w:type="dxa"/>
            <w:vAlign w:val="center"/>
          </w:tcPr>
          <w:p w:rsidR="00382E57" w:rsidRPr="005809F5" w:rsidRDefault="00382E57" w:rsidP="00DA3479">
            <w:pPr>
              <w:jc w:val="center"/>
              <w:rPr>
                <w:b/>
                <w:vertAlign w:val="superscript"/>
              </w:rPr>
            </w:pPr>
            <w:r w:rsidRPr="005809F5">
              <w:rPr>
                <w:b/>
              </w:rPr>
              <w:t>Код комп</w:t>
            </w:r>
            <w:r w:rsidRPr="005809F5">
              <w:rPr>
                <w:b/>
              </w:rPr>
              <w:t>е</w:t>
            </w:r>
            <w:r w:rsidRPr="005809F5">
              <w:rPr>
                <w:b/>
              </w:rPr>
              <w:t>тенции</w:t>
            </w:r>
          </w:p>
        </w:tc>
        <w:tc>
          <w:tcPr>
            <w:tcW w:w="7791" w:type="dxa"/>
            <w:vAlign w:val="center"/>
          </w:tcPr>
          <w:p w:rsidR="00382E57" w:rsidRPr="005809F5" w:rsidRDefault="00382E57" w:rsidP="00DA3479">
            <w:pPr>
              <w:jc w:val="center"/>
              <w:rPr>
                <w:b/>
              </w:rPr>
            </w:pPr>
            <w:r w:rsidRPr="005809F5">
              <w:rPr>
                <w:b/>
              </w:rPr>
              <w:t>Содержание компетенции</w:t>
            </w:r>
          </w:p>
        </w:tc>
      </w:tr>
      <w:tr w:rsidR="00382E57" w:rsidRPr="00D95B31" w:rsidTr="00DA3479">
        <w:trPr>
          <w:jc w:val="center"/>
        </w:trPr>
        <w:tc>
          <w:tcPr>
            <w:tcW w:w="1780" w:type="dxa"/>
            <w:vAlign w:val="center"/>
          </w:tcPr>
          <w:p w:rsidR="00382E57" w:rsidRPr="005809F5" w:rsidRDefault="00382E57" w:rsidP="00DA3479">
            <w:pPr>
              <w:jc w:val="center"/>
              <w:rPr>
                <w:b/>
              </w:rPr>
            </w:pPr>
            <w:r>
              <w:rPr>
                <w:b/>
              </w:rPr>
              <w:t>ОК-8</w:t>
            </w:r>
          </w:p>
        </w:tc>
        <w:tc>
          <w:tcPr>
            <w:tcW w:w="7791" w:type="dxa"/>
            <w:vAlign w:val="center"/>
          </w:tcPr>
          <w:p w:rsidR="00382E57" w:rsidRPr="000F0275" w:rsidRDefault="00382E57" w:rsidP="00DA3479">
            <w:pPr>
              <w:jc w:val="both"/>
            </w:pPr>
            <w:r>
              <w:t>Использование основных положений и методов социальных, гуманита</w:t>
            </w:r>
            <w:r>
              <w:t>р</w:t>
            </w:r>
            <w:r>
              <w:t>ных и экономических наук при решении социальных и профессионал</w:t>
            </w:r>
            <w:r>
              <w:t>ь</w:t>
            </w:r>
            <w:r>
              <w:t>ных задач</w:t>
            </w:r>
          </w:p>
        </w:tc>
      </w:tr>
      <w:tr w:rsidR="00382E57" w:rsidRPr="00D95B31" w:rsidTr="00DA3479">
        <w:trPr>
          <w:jc w:val="center"/>
        </w:trPr>
        <w:tc>
          <w:tcPr>
            <w:tcW w:w="1780" w:type="dxa"/>
            <w:vAlign w:val="center"/>
          </w:tcPr>
          <w:p w:rsidR="00382E57" w:rsidRPr="005809F5" w:rsidRDefault="00382E57" w:rsidP="00DA3479">
            <w:pPr>
              <w:jc w:val="center"/>
              <w:rPr>
                <w:b/>
              </w:rPr>
            </w:pPr>
            <w:r>
              <w:rPr>
                <w:b/>
              </w:rPr>
              <w:t>ОК-9</w:t>
            </w:r>
          </w:p>
        </w:tc>
        <w:tc>
          <w:tcPr>
            <w:tcW w:w="7791" w:type="dxa"/>
            <w:vAlign w:val="center"/>
          </w:tcPr>
          <w:p w:rsidR="00382E57" w:rsidRPr="000F0275" w:rsidRDefault="00382E57" w:rsidP="00DA3479">
            <w:r>
              <w:t xml:space="preserve">Способность анализировать </w:t>
            </w:r>
            <w:proofErr w:type="gramStart"/>
            <w:r>
              <w:t>социально-значимы</w:t>
            </w:r>
            <w:proofErr w:type="gramEnd"/>
            <w:r>
              <w:t xml:space="preserve"> проблемы и процессы</w:t>
            </w:r>
          </w:p>
        </w:tc>
      </w:tr>
    </w:tbl>
    <w:p w:rsidR="00692E1F" w:rsidRDefault="00692E1F" w:rsidP="00A00DF1">
      <w:pPr>
        <w:rPr>
          <w:b/>
          <w:bCs/>
          <w:color w:val="000000"/>
          <w:sz w:val="24"/>
          <w:szCs w:val="24"/>
        </w:rPr>
      </w:pPr>
    </w:p>
    <w:p w:rsidR="00A00DF1" w:rsidRPr="00F15E0A" w:rsidRDefault="0033113A" w:rsidP="00A00D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00DF1" w:rsidRPr="00F15E0A">
        <w:rPr>
          <w:b/>
          <w:sz w:val="24"/>
          <w:szCs w:val="24"/>
        </w:rPr>
        <w:t>. СОДЕРЖАНИЕ ДИСЦИПЛИНЫ</w:t>
      </w:r>
    </w:p>
    <w:p w:rsidR="00A00DF1" w:rsidRDefault="00A00DF1" w:rsidP="00A00DF1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00DF1" w:rsidTr="00822E63">
        <w:tc>
          <w:tcPr>
            <w:tcW w:w="675" w:type="dxa"/>
          </w:tcPr>
          <w:p w:rsidR="00A00DF1" w:rsidRPr="0018502A" w:rsidRDefault="00A00DF1" w:rsidP="00822E63">
            <w:pPr>
              <w:rPr>
                <w:sz w:val="24"/>
                <w:szCs w:val="24"/>
              </w:rPr>
            </w:pPr>
            <w:r w:rsidRPr="0018502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A00DF1" w:rsidRDefault="00A00DF1" w:rsidP="00822E63">
            <w:pPr>
              <w:jc w:val="center"/>
              <w:rPr>
                <w:szCs w:val="28"/>
              </w:rPr>
            </w:pPr>
            <w:r w:rsidRPr="0018502A">
              <w:rPr>
                <w:color w:val="000000"/>
                <w:sz w:val="24"/>
                <w:szCs w:val="27"/>
              </w:rPr>
              <w:t>Разделы учебной дисциплины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B10880" w:rsidRPr="00A506D3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>
              <w:t>Нормативно-правовые основы реализации инклюзивного образования в вузах</w:t>
            </w:r>
            <w:r w:rsidRPr="00140EA8">
              <w:t>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B10880" w:rsidRPr="00AB0AB0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bCs/>
                <w:spacing w:val="-1"/>
              </w:rPr>
              <w:t>Создание психолого-педагогических условий обучения лиц с особыми образовательными потребностями</w:t>
            </w:r>
            <w:r w:rsidRPr="00140EA8">
              <w:rPr>
                <w:bCs/>
                <w:spacing w:val="-1"/>
              </w:rPr>
              <w:t>.</w:t>
            </w:r>
            <w:r w:rsidRPr="00140EA8">
              <w:t xml:space="preserve"> </w:t>
            </w:r>
            <w:r>
              <w:t>Формирование инклюзивной культуры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 w:rsidRPr="0018502A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B10880" w:rsidRDefault="00B10880" w:rsidP="00250802">
            <w:pPr>
              <w:tabs>
                <w:tab w:val="right" w:leader="underscore" w:pos="9639"/>
              </w:tabs>
            </w:pPr>
            <w:r>
              <w:rPr>
                <w:bCs/>
                <w:spacing w:val="-1"/>
              </w:rPr>
              <w:t>Психологические особенности лиц с особыми образовательными потребностями.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B10880" w:rsidRPr="009D75FA" w:rsidRDefault="00B10880" w:rsidP="0025080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Cs/>
              </w:rPr>
            </w:pPr>
            <w:r w:rsidRPr="007563AC">
              <w:t>Психолого-педагогическое сопровождение лиц с особыми образовательными потребностями в условиях профессионального обучения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Выявление и анализ  трудностей в адаптации и обучении лиц с особыми образовательными потребностями в условиях инклюзивного образования в вузе.</w:t>
            </w:r>
          </w:p>
        </w:tc>
      </w:tr>
      <w:tr w:rsidR="00B10880" w:rsidTr="006A4FD8">
        <w:tc>
          <w:tcPr>
            <w:tcW w:w="675" w:type="dxa"/>
          </w:tcPr>
          <w:p w:rsidR="00B10880" w:rsidRPr="0018502A" w:rsidRDefault="00B10880" w:rsidP="0082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B10880" w:rsidRPr="00807AF8" w:rsidRDefault="00B10880" w:rsidP="00250802">
            <w:pPr>
              <w:tabs>
                <w:tab w:val="right" w:leader="underscore" w:pos="9639"/>
              </w:tabs>
              <w:rPr>
                <w:rFonts w:ascii="Times New Roman CYR" w:hAnsi="Times New Roman CYR" w:cs="Times New Roman CYR"/>
                <w:bCs/>
              </w:rPr>
            </w:pPr>
            <w:r>
              <w:t xml:space="preserve">Коррекционные и развивающие программы для проведения индивидуальной и групповой работы со студентами с </w:t>
            </w:r>
            <w:r w:rsidRPr="007563AC">
              <w:t>особыми образовательными потребностями</w:t>
            </w:r>
            <w:r>
              <w:t>.</w:t>
            </w:r>
          </w:p>
        </w:tc>
      </w:tr>
    </w:tbl>
    <w:p w:rsidR="00A00DF1" w:rsidRPr="00CE5D06" w:rsidRDefault="00A00DF1" w:rsidP="00A00DF1">
      <w:pPr>
        <w:spacing w:after="0" w:line="240" w:lineRule="auto"/>
        <w:rPr>
          <w:szCs w:val="28"/>
        </w:rPr>
      </w:pPr>
    </w:p>
    <w:p w:rsidR="00A00DF1" w:rsidRPr="0033113A" w:rsidRDefault="0033113A">
      <w:pPr>
        <w:rPr>
          <w:b/>
          <w:sz w:val="24"/>
        </w:rPr>
      </w:pPr>
      <w:r w:rsidRPr="0033113A">
        <w:rPr>
          <w:b/>
          <w:sz w:val="24"/>
        </w:rPr>
        <w:t xml:space="preserve">3. ФОРМА КОНТРОЛЯ: </w:t>
      </w:r>
      <w:r>
        <w:rPr>
          <w:b/>
          <w:sz w:val="24"/>
        </w:rPr>
        <w:t>зачет</w:t>
      </w:r>
    </w:p>
    <w:sectPr w:rsidR="00A00DF1" w:rsidRPr="0033113A" w:rsidSect="007F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857"/>
    <w:multiLevelType w:val="hybridMultilevel"/>
    <w:tmpl w:val="615E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51"/>
    <w:rsid w:val="000D1CBE"/>
    <w:rsid w:val="000F1906"/>
    <w:rsid w:val="000F2535"/>
    <w:rsid w:val="0033113A"/>
    <w:rsid w:val="00382E57"/>
    <w:rsid w:val="00532491"/>
    <w:rsid w:val="00536947"/>
    <w:rsid w:val="00655C51"/>
    <w:rsid w:val="00692E1F"/>
    <w:rsid w:val="00736F07"/>
    <w:rsid w:val="007905BD"/>
    <w:rsid w:val="007F634A"/>
    <w:rsid w:val="00831D96"/>
    <w:rsid w:val="00880817"/>
    <w:rsid w:val="008A7235"/>
    <w:rsid w:val="008A7914"/>
    <w:rsid w:val="008C7E1E"/>
    <w:rsid w:val="009A2331"/>
    <w:rsid w:val="00A00DF1"/>
    <w:rsid w:val="00AA0872"/>
    <w:rsid w:val="00B10880"/>
    <w:rsid w:val="00BB501E"/>
    <w:rsid w:val="00BF7C2A"/>
    <w:rsid w:val="00C04796"/>
    <w:rsid w:val="00C30772"/>
    <w:rsid w:val="00D27043"/>
    <w:rsid w:val="00D75FB7"/>
    <w:rsid w:val="00DF0D0F"/>
    <w:rsid w:val="00E920EB"/>
    <w:rsid w:val="00F15E0A"/>
    <w:rsid w:val="00F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Antonenko</dc:creator>
  <cp:keywords/>
  <dc:description/>
  <cp:lastModifiedBy>ИСИ</cp:lastModifiedBy>
  <cp:revision>42</cp:revision>
  <dcterms:created xsi:type="dcterms:W3CDTF">2018-04-03T13:00:00Z</dcterms:created>
  <dcterms:modified xsi:type="dcterms:W3CDTF">2019-01-30T07:40:00Z</dcterms:modified>
</cp:coreProperties>
</file>