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AD7E1C" w:rsidP="001C43E7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«Учебная</w:t>
      </w:r>
      <w:r w:rsidR="004224FE" w:rsidRPr="004224FE">
        <w:rPr>
          <w:b/>
          <w:sz w:val="28"/>
          <w:szCs w:val="28"/>
        </w:rPr>
        <w:t xml:space="preserve"> практика. </w:t>
      </w:r>
      <w:r w:rsidR="001C43E7" w:rsidRPr="001C43E7">
        <w:rPr>
          <w:b/>
          <w:bCs/>
          <w:sz w:val="28"/>
          <w:szCs w:val="28"/>
        </w:rPr>
        <w:t xml:space="preserve">Практика </w:t>
      </w:r>
      <w:r w:rsidRPr="00AD7E1C">
        <w:rPr>
          <w:b/>
          <w:bCs/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1C43E7" w:rsidRPr="001C43E7">
        <w:rPr>
          <w:b/>
          <w:bCs/>
          <w:sz w:val="28"/>
          <w:szCs w:val="28"/>
        </w:rPr>
        <w:t>.</w:t>
      </w:r>
      <w:r w:rsidR="004224FE"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C12737">
        <w:rPr>
          <w:sz w:val="28"/>
          <w:szCs w:val="28"/>
        </w:rPr>
        <w:t>02 Музыкально-инструментальное искусство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C12737">
        <w:rPr>
          <w:sz w:val="28"/>
          <w:szCs w:val="28"/>
        </w:rPr>
        <w:t>Оркестровые духовые и ударные инструменты</w:t>
      </w:r>
    </w:p>
    <w:p w:rsidR="00686908" w:rsidRPr="004224FE" w:rsidRDefault="00686908" w:rsidP="00686908">
      <w:pPr>
        <w:rPr>
          <w:sz w:val="28"/>
          <w:szCs w:val="28"/>
        </w:rPr>
      </w:pPr>
    </w:p>
    <w:p w:rsidR="007A2259" w:rsidRPr="004224FE" w:rsidRDefault="00686908" w:rsidP="007A2259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7A2259">
        <w:rPr>
          <w:sz w:val="28"/>
          <w:szCs w:val="28"/>
        </w:rPr>
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7A2259" w:rsidRPr="004224FE">
        <w:rPr>
          <w:bCs/>
          <w:sz w:val="28"/>
          <w:szCs w:val="28"/>
        </w:rPr>
        <w:t>. Б2</w:t>
      </w:r>
      <w:r w:rsidR="007A2259">
        <w:rPr>
          <w:bCs/>
          <w:sz w:val="28"/>
          <w:szCs w:val="28"/>
        </w:rPr>
        <w:t>.В.01(У</w:t>
      </w:r>
      <w:r w:rsidR="007A2259" w:rsidRPr="004224FE">
        <w:rPr>
          <w:bCs/>
          <w:sz w:val="28"/>
          <w:szCs w:val="28"/>
        </w:rPr>
        <w:t>)</w:t>
      </w:r>
    </w:p>
    <w:p w:rsidR="00EB7889" w:rsidRPr="004224FE" w:rsidRDefault="00686908" w:rsidP="007A2259">
      <w:pPr>
        <w:jc w:val="both"/>
        <w:rPr>
          <w:b/>
          <w:sz w:val="28"/>
          <w:szCs w:val="28"/>
        </w:rPr>
      </w:pPr>
      <w:bookmarkStart w:id="0" w:name="_GoBack"/>
      <w:bookmarkEnd w:id="0"/>
      <w:r w:rsidRPr="004224FE">
        <w:rPr>
          <w:sz w:val="28"/>
          <w:szCs w:val="28"/>
        </w:rPr>
        <w:t xml:space="preserve"> </w:t>
      </w:r>
    </w:p>
    <w:p w:rsidR="00AD7E1C" w:rsidRPr="00AD7E1C" w:rsidRDefault="008E460C" w:rsidP="00AD7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AD7E1C" w:rsidRPr="00AD7E1C">
        <w:rPr>
          <w:sz w:val="28"/>
          <w:szCs w:val="28"/>
        </w:rPr>
        <w:t>Практическая подготовка студентов к профессиональной педагогической работе по классу духовых и ударных инструментов в учреждениях среднего и высшего профессионального образования, в том числе дополнительного образования детей, реализующих образовательные программы в области музыкального искусства.</w:t>
      </w:r>
    </w:p>
    <w:p w:rsidR="000959C2" w:rsidRPr="004224FE" w:rsidRDefault="000959C2" w:rsidP="00AD7E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p w:rsidR="001C43E7" w:rsidRPr="004224FE" w:rsidRDefault="001C43E7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AD7E1C" w:rsidRPr="003C461E" w:rsidTr="00AD7E1C">
        <w:tc>
          <w:tcPr>
            <w:tcW w:w="1901" w:type="dxa"/>
            <w:shd w:val="clear" w:color="auto" w:fill="auto"/>
          </w:tcPr>
          <w:p w:rsidR="00AD7E1C" w:rsidRPr="00AD7E1C" w:rsidRDefault="00AD7E1C" w:rsidP="00F37F3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1C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AD7E1C" w:rsidRPr="00AD7E1C" w:rsidRDefault="00AD7E1C" w:rsidP="00F37F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7E1C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AD7E1C" w:rsidRPr="00AD7E1C" w:rsidRDefault="00AD7E1C" w:rsidP="00F37F3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1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AD7E1C" w:rsidRPr="003C461E" w:rsidTr="00AD7E1C">
        <w:tc>
          <w:tcPr>
            <w:tcW w:w="1901" w:type="dxa"/>
            <w:shd w:val="clear" w:color="auto" w:fill="auto"/>
          </w:tcPr>
          <w:p w:rsidR="00AD7E1C" w:rsidRPr="00AD7E1C" w:rsidRDefault="00AD7E1C" w:rsidP="00F37F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7E1C">
              <w:rPr>
                <w:rFonts w:eastAsia="Calibri"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7563" w:type="dxa"/>
            <w:shd w:val="clear" w:color="auto" w:fill="auto"/>
          </w:tcPr>
          <w:p w:rsidR="00AD7E1C" w:rsidRPr="00AD7E1C" w:rsidRDefault="00AD7E1C" w:rsidP="00F37F3A">
            <w:pPr>
              <w:contextualSpacing/>
              <w:rPr>
                <w:rFonts w:eastAsia="Calibri"/>
                <w:sz w:val="28"/>
                <w:szCs w:val="28"/>
              </w:rPr>
            </w:pPr>
            <w:r w:rsidRPr="00AD7E1C">
              <w:rPr>
                <w:rFonts w:eastAsia="Calibri"/>
                <w:sz w:val="28"/>
                <w:szCs w:val="28"/>
              </w:rPr>
              <w:t>способность пользоваться методологией анализа и оценки особенностей исполнительской интерпретации, национальных школ, исполнительских стилей</w:t>
            </w:r>
          </w:p>
        </w:tc>
      </w:tr>
      <w:tr w:rsidR="00AD7E1C" w:rsidRPr="003C461E" w:rsidTr="00AD7E1C">
        <w:trPr>
          <w:trHeight w:val="253"/>
        </w:trPr>
        <w:tc>
          <w:tcPr>
            <w:tcW w:w="1901" w:type="dxa"/>
            <w:shd w:val="clear" w:color="auto" w:fill="auto"/>
          </w:tcPr>
          <w:p w:rsidR="00AD7E1C" w:rsidRPr="00AD7E1C" w:rsidRDefault="00AD7E1C" w:rsidP="00F37F3A">
            <w:pPr>
              <w:jc w:val="center"/>
              <w:rPr>
                <w:sz w:val="28"/>
                <w:szCs w:val="28"/>
              </w:rPr>
            </w:pPr>
            <w:r w:rsidRPr="00AD7E1C">
              <w:rPr>
                <w:sz w:val="28"/>
                <w:szCs w:val="28"/>
              </w:rPr>
              <w:t>ПК-9</w:t>
            </w:r>
          </w:p>
        </w:tc>
        <w:tc>
          <w:tcPr>
            <w:tcW w:w="7563" w:type="dxa"/>
            <w:shd w:val="clear" w:color="auto" w:fill="auto"/>
          </w:tcPr>
          <w:p w:rsidR="00AD7E1C" w:rsidRPr="00AD7E1C" w:rsidRDefault="00AD7E1C" w:rsidP="00F37F3A">
            <w:pPr>
              <w:jc w:val="both"/>
              <w:rPr>
                <w:sz w:val="28"/>
                <w:szCs w:val="28"/>
              </w:rPr>
            </w:pPr>
            <w:r w:rsidRPr="00AD7E1C">
              <w:rPr>
                <w:sz w:val="28"/>
                <w:szCs w:val="28"/>
              </w:rPr>
              <w:t>способность организовывать свою практическую деятельность: интенсивно вести репетиционную (ансамблевую, концертмейстерскую, сольную) и концертную работу</w:t>
            </w:r>
          </w:p>
        </w:tc>
      </w:tr>
      <w:tr w:rsidR="00AD7E1C" w:rsidRPr="003C461E" w:rsidTr="00AD7E1C">
        <w:trPr>
          <w:trHeight w:val="253"/>
        </w:trPr>
        <w:tc>
          <w:tcPr>
            <w:tcW w:w="1901" w:type="dxa"/>
            <w:shd w:val="clear" w:color="auto" w:fill="auto"/>
          </w:tcPr>
          <w:p w:rsidR="00AD7E1C" w:rsidRPr="00AD7E1C" w:rsidRDefault="00AD7E1C" w:rsidP="00F37F3A">
            <w:pPr>
              <w:jc w:val="center"/>
              <w:rPr>
                <w:sz w:val="28"/>
                <w:szCs w:val="28"/>
              </w:rPr>
            </w:pPr>
            <w:r w:rsidRPr="00AD7E1C">
              <w:rPr>
                <w:sz w:val="28"/>
                <w:szCs w:val="28"/>
              </w:rPr>
              <w:t>ПК-10</w:t>
            </w:r>
          </w:p>
        </w:tc>
        <w:tc>
          <w:tcPr>
            <w:tcW w:w="7563" w:type="dxa"/>
            <w:shd w:val="clear" w:color="auto" w:fill="auto"/>
          </w:tcPr>
          <w:p w:rsidR="00AD7E1C" w:rsidRPr="00AD7E1C" w:rsidRDefault="00AD7E1C" w:rsidP="00F37F3A">
            <w:pPr>
              <w:jc w:val="both"/>
              <w:rPr>
                <w:sz w:val="28"/>
                <w:szCs w:val="28"/>
              </w:rPr>
            </w:pPr>
            <w:r w:rsidRPr="00AD7E1C">
              <w:rPr>
                <w:sz w:val="28"/>
                <w:szCs w:val="28"/>
              </w:rPr>
              <w:t>готовность к постоянной и систематической работе, направленной на совершенствование своего исполнительского мастерства</w:t>
            </w:r>
          </w:p>
        </w:tc>
      </w:tr>
      <w:tr w:rsidR="00AD7E1C" w:rsidRPr="003C461E" w:rsidTr="00AD7E1C">
        <w:trPr>
          <w:trHeight w:val="253"/>
        </w:trPr>
        <w:tc>
          <w:tcPr>
            <w:tcW w:w="1901" w:type="dxa"/>
            <w:shd w:val="clear" w:color="auto" w:fill="auto"/>
          </w:tcPr>
          <w:p w:rsidR="00AD7E1C" w:rsidRPr="00AD7E1C" w:rsidRDefault="00AD7E1C" w:rsidP="00F37F3A">
            <w:pPr>
              <w:jc w:val="center"/>
              <w:rPr>
                <w:sz w:val="28"/>
                <w:szCs w:val="28"/>
              </w:rPr>
            </w:pPr>
            <w:r w:rsidRPr="00AD7E1C">
              <w:rPr>
                <w:sz w:val="28"/>
                <w:szCs w:val="28"/>
              </w:rPr>
              <w:t>ПК-11</w:t>
            </w:r>
          </w:p>
        </w:tc>
        <w:tc>
          <w:tcPr>
            <w:tcW w:w="7563" w:type="dxa"/>
            <w:shd w:val="clear" w:color="auto" w:fill="auto"/>
          </w:tcPr>
          <w:p w:rsidR="00AD7E1C" w:rsidRPr="00AD7E1C" w:rsidRDefault="00AD7E1C" w:rsidP="00F37F3A">
            <w:pPr>
              <w:jc w:val="both"/>
              <w:rPr>
                <w:sz w:val="28"/>
                <w:szCs w:val="28"/>
              </w:rPr>
            </w:pPr>
            <w:r w:rsidRPr="00AD7E1C">
              <w:rPr>
                <w:sz w:val="28"/>
                <w:szCs w:val="28"/>
              </w:rPr>
              <w:t>готовность к овладению и постоянному расширению репертуара, соответствующего исполнительскому профилю</w:t>
            </w:r>
          </w:p>
        </w:tc>
      </w:tr>
      <w:tr w:rsidR="00AD7E1C" w:rsidRPr="003C461E" w:rsidTr="00AD7E1C">
        <w:trPr>
          <w:trHeight w:val="253"/>
        </w:trPr>
        <w:tc>
          <w:tcPr>
            <w:tcW w:w="1901" w:type="dxa"/>
            <w:shd w:val="clear" w:color="auto" w:fill="auto"/>
          </w:tcPr>
          <w:p w:rsidR="00AD7E1C" w:rsidRPr="00AD7E1C" w:rsidRDefault="00AD7E1C" w:rsidP="00F37F3A">
            <w:pPr>
              <w:jc w:val="center"/>
              <w:rPr>
                <w:sz w:val="28"/>
                <w:szCs w:val="28"/>
              </w:rPr>
            </w:pPr>
            <w:r w:rsidRPr="00AD7E1C">
              <w:rPr>
                <w:sz w:val="28"/>
                <w:szCs w:val="28"/>
              </w:rPr>
              <w:t>ПК-17</w:t>
            </w:r>
          </w:p>
        </w:tc>
        <w:tc>
          <w:tcPr>
            <w:tcW w:w="7563" w:type="dxa"/>
            <w:shd w:val="clear" w:color="auto" w:fill="auto"/>
          </w:tcPr>
          <w:p w:rsidR="00AD7E1C" w:rsidRPr="00AD7E1C" w:rsidRDefault="00AD7E1C" w:rsidP="00F37F3A">
            <w:pPr>
              <w:jc w:val="both"/>
              <w:rPr>
                <w:sz w:val="28"/>
                <w:szCs w:val="28"/>
              </w:rPr>
            </w:pPr>
            <w:r w:rsidRPr="00AD7E1C">
              <w:rPr>
                <w:sz w:val="28"/>
                <w:szCs w:val="28"/>
              </w:rPr>
              <w:t>способность исполнять партию своего инструмента в различных видах ансамбля</w:t>
            </w:r>
          </w:p>
        </w:tc>
      </w:tr>
    </w:tbl>
    <w:p w:rsidR="00C75EC9" w:rsidRDefault="00C75EC9" w:rsidP="00686908">
      <w:pPr>
        <w:jc w:val="both"/>
        <w:rPr>
          <w:b/>
          <w:sz w:val="28"/>
          <w:szCs w:val="28"/>
        </w:rPr>
      </w:pPr>
    </w:p>
    <w:p w:rsidR="00447AA5" w:rsidRPr="004224FE" w:rsidRDefault="00447AA5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AD7E1C" w:rsidRPr="000959C2" w:rsidTr="00C75EC9">
        <w:tc>
          <w:tcPr>
            <w:tcW w:w="1222" w:type="dxa"/>
            <w:vAlign w:val="center"/>
          </w:tcPr>
          <w:p w:rsidR="00AD7E1C" w:rsidRPr="001F30FA" w:rsidRDefault="00AD7E1C" w:rsidP="00AD7E1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AD7E1C" w:rsidRPr="00AD7E1C" w:rsidRDefault="00AD7E1C" w:rsidP="00AD7E1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D7E1C">
              <w:rPr>
                <w:bCs/>
                <w:sz w:val="28"/>
                <w:szCs w:val="28"/>
              </w:rPr>
              <w:t xml:space="preserve">Подбор репертуара; </w:t>
            </w:r>
          </w:p>
        </w:tc>
      </w:tr>
      <w:tr w:rsidR="00AD7E1C" w:rsidRPr="000959C2" w:rsidTr="00C75EC9">
        <w:tc>
          <w:tcPr>
            <w:tcW w:w="1222" w:type="dxa"/>
            <w:vAlign w:val="center"/>
          </w:tcPr>
          <w:p w:rsidR="00AD7E1C" w:rsidRPr="001F30FA" w:rsidRDefault="00AD7E1C" w:rsidP="00AD7E1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AD7E1C" w:rsidRPr="00AD7E1C" w:rsidRDefault="00AD7E1C" w:rsidP="00AD7E1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D7E1C">
              <w:rPr>
                <w:bCs/>
                <w:sz w:val="28"/>
                <w:szCs w:val="28"/>
              </w:rPr>
              <w:t>Анализ и разбор произведений с технической точки зрения;</w:t>
            </w:r>
          </w:p>
        </w:tc>
      </w:tr>
      <w:tr w:rsidR="00AD7E1C" w:rsidRPr="000959C2" w:rsidTr="00C75EC9">
        <w:tc>
          <w:tcPr>
            <w:tcW w:w="1222" w:type="dxa"/>
            <w:vAlign w:val="center"/>
          </w:tcPr>
          <w:p w:rsidR="00AD7E1C" w:rsidRPr="001F30FA" w:rsidRDefault="00AD7E1C" w:rsidP="00AD7E1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AD7E1C" w:rsidRPr="00AD7E1C" w:rsidRDefault="00AD7E1C" w:rsidP="00AD7E1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D7E1C">
              <w:rPr>
                <w:bCs/>
                <w:sz w:val="28"/>
                <w:szCs w:val="28"/>
              </w:rPr>
              <w:t>Отработка и выучивание музыкального материала;</w:t>
            </w:r>
          </w:p>
        </w:tc>
      </w:tr>
      <w:tr w:rsidR="00AD7E1C" w:rsidRPr="000959C2" w:rsidTr="00C75EC9">
        <w:tc>
          <w:tcPr>
            <w:tcW w:w="1222" w:type="dxa"/>
            <w:vAlign w:val="center"/>
          </w:tcPr>
          <w:p w:rsidR="00AD7E1C" w:rsidRPr="001F30FA" w:rsidRDefault="00AD7E1C" w:rsidP="00AD7E1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AD7E1C" w:rsidRPr="00AD7E1C" w:rsidRDefault="00AD7E1C" w:rsidP="00AD7E1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D7E1C">
              <w:rPr>
                <w:bCs/>
                <w:sz w:val="28"/>
                <w:szCs w:val="28"/>
              </w:rPr>
              <w:t>Особенности исполнения партии в ансамбле с другим инструментом;</w:t>
            </w:r>
          </w:p>
        </w:tc>
      </w:tr>
      <w:tr w:rsidR="00AD7E1C" w:rsidRPr="000959C2" w:rsidTr="00C75EC9">
        <w:tc>
          <w:tcPr>
            <w:tcW w:w="1222" w:type="dxa"/>
            <w:vAlign w:val="center"/>
          </w:tcPr>
          <w:p w:rsidR="00AD7E1C" w:rsidRPr="001F30FA" w:rsidRDefault="00AD7E1C" w:rsidP="00AD7E1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AD7E1C" w:rsidRPr="00AD7E1C" w:rsidRDefault="00AD7E1C" w:rsidP="00AD7E1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D7E1C">
              <w:rPr>
                <w:bCs/>
                <w:sz w:val="28"/>
                <w:szCs w:val="28"/>
              </w:rPr>
              <w:t>Анализ и разбор музыкального материала с художественной точки зрения;</w:t>
            </w:r>
          </w:p>
        </w:tc>
      </w:tr>
      <w:tr w:rsidR="00AD7E1C" w:rsidRPr="000959C2" w:rsidTr="00C75EC9">
        <w:tc>
          <w:tcPr>
            <w:tcW w:w="1222" w:type="dxa"/>
            <w:vAlign w:val="center"/>
          </w:tcPr>
          <w:p w:rsidR="00AD7E1C" w:rsidRPr="001F30FA" w:rsidRDefault="00AD7E1C" w:rsidP="00AD7E1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AD7E1C" w:rsidRPr="00AD7E1C" w:rsidRDefault="00AD7E1C" w:rsidP="00AD7E1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D7E1C">
              <w:rPr>
                <w:bCs/>
                <w:sz w:val="28"/>
                <w:szCs w:val="28"/>
              </w:rPr>
              <w:t>Основные принципы подбора репертуара для духовых и ударных инструментов;</w:t>
            </w:r>
          </w:p>
        </w:tc>
      </w:tr>
      <w:tr w:rsidR="00AD7E1C" w:rsidRPr="000959C2" w:rsidTr="00C75EC9">
        <w:tc>
          <w:tcPr>
            <w:tcW w:w="1222" w:type="dxa"/>
            <w:vAlign w:val="center"/>
          </w:tcPr>
          <w:p w:rsidR="00AD7E1C" w:rsidRPr="001F30FA" w:rsidRDefault="00AD7E1C" w:rsidP="00AD7E1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AD7E1C" w:rsidRPr="00AD7E1C" w:rsidRDefault="00AD7E1C" w:rsidP="00AD7E1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D7E1C">
              <w:rPr>
                <w:bCs/>
                <w:sz w:val="28"/>
                <w:szCs w:val="28"/>
              </w:rPr>
              <w:t xml:space="preserve">Исполнение программы с личным, индивидуальным осмыслением; </w:t>
            </w:r>
          </w:p>
        </w:tc>
      </w:tr>
      <w:tr w:rsidR="00AD7E1C" w:rsidRPr="000959C2" w:rsidTr="00C75EC9">
        <w:tc>
          <w:tcPr>
            <w:tcW w:w="1222" w:type="dxa"/>
            <w:vAlign w:val="center"/>
          </w:tcPr>
          <w:p w:rsidR="00AD7E1C" w:rsidRPr="001F30FA" w:rsidRDefault="00AD7E1C" w:rsidP="00AD7E1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AD7E1C" w:rsidRPr="00AD7E1C" w:rsidRDefault="00AD7E1C" w:rsidP="00AD7E1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D7E1C">
              <w:rPr>
                <w:sz w:val="28"/>
                <w:szCs w:val="28"/>
              </w:rPr>
              <w:t>Инструментальные жанры, исполнительские стили и эпохи;</w:t>
            </w:r>
          </w:p>
        </w:tc>
      </w:tr>
      <w:tr w:rsidR="00AD7E1C" w:rsidRPr="000959C2" w:rsidTr="00D1145C">
        <w:tc>
          <w:tcPr>
            <w:tcW w:w="1222" w:type="dxa"/>
            <w:vAlign w:val="center"/>
          </w:tcPr>
          <w:p w:rsidR="00AD7E1C" w:rsidRPr="001F30FA" w:rsidRDefault="00AD7E1C" w:rsidP="00AD7E1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AD7E1C" w:rsidRPr="00AD7E1C" w:rsidRDefault="00AD7E1C" w:rsidP="00AD7E1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D7E1C">
              <w:rPr>
                <w:bCs/>
                <w:sz w:val="28"/>
                <w:szCs w:val="28"/>
              </w:rPr>
              <w:t>Основные требования к духовику или ударнику во время исполнения концертной программы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C43E7"/>
    <w:rsid w:val="001F30FA"/>
    <w:rsid w:val="003D1105"/>
    <w:rsid w:val="004224FE"/>
    <w:rsid w:val="00447AA5"/>
    <w:rsid w:val="00461B98"/>
    <w:rsid w:val="005C5CF7"/>
    <w:rsid w:val="005F3B90"/>
    <w:rsid w:val="00686908"/>
    <w:rsid w:val="007A2259"/>
    <w:rsid w:val="0087449B"/>
    <w:rsid w:val="008E460C"/>
    <w:rsid w:val="009524C5"/>
    <w:rsid w:val="00AD7E1C"/>
    <w:rsid w:val="00C12737"/>
    <w:rsid w:val="00C75EC9"/>
    <w:rsid w:val="00CE60A5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62B1-E72E-49F3-82BA-591E098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957C-D390-47D0-B218-77205A32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Ярошевский</cp:lastModifiedBy>
  <cp:revision>10</cp:revision>
  <dcterms:created xsi:type="dcterms:W3CDTF">2019-03-05T16:23:00Z</dcterms:created>
  <dcterms:modified xsi:type="dcterms:W3CDTF">2019-03-29T20:51:00Z</dcterms:modified>
</cp:coreProperties>
</file>