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3A590C" w:rsidRPr="003A590C" w:rsidRDefault="003A590C" w:rsidP="003A590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590C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финансово-хозяйственной деятельности предприятия</w:t>
      </w:r>
    </w:p>
    <w:p w:rsidR="00B12B39" w:rsidRPr="009E6776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38.03.01 Экономика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6D4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Бухгалтерский учет</w:t>
      </w:r>
      <w:r w:rsidR="003A5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D4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 и аудит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4A38B1" w:rsidRDefault="004A38B1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B1" w:rsidRPr="004A38B1" w:rsidRDefault="004A38B1" w:rsidP="004A38B1">
      <w:pPr>
        <w:tabs>
          <w:tab w:val="left" w:pos="1648"/>
        </w:tabs>
        <w:spacing w:after="0" w:line="240" w:lineRule="auto"/>
        <w:ind w:left="108" w:firstLine="709"/>
        <w:rPr>
          <w:rFonts w:ascii="Times New Roman" w:eastAsia="Calibri" w:hAnsi="Times New Roman" w:cs="Times New Roman"/>
          <w:b/>
          <w:highlight w:val="yellow"/>
        </w:rPr>
      </w:pPr>
      <w:bookmarkStart w:id="0" w:name="_GoBack"/>
      <w:bookmarkEnd w:id="0"/>
      <w:r w:rsidRPr="004A38B1">
        <w:rPr>
          <w:rFonts w:ascii="Times New Roman" w:eastAsia="Calibri" w:hAnsi="Times New Roman" w:cs="Times New Roman"/>
          <w:b/>
        </w:rPr>
        <w:t>ОПК-2</w:t>
      </w:r>
      <w:r w:rsidRPr="004A38B1">
        <w:rPr>
          <w:rFonts w:ascii="Times New Roman" w:eastAsia="Calibri" w:hAnsi="Times New Roman" w:cs="Times New Roman"/>
          <w:b/>
        </w:rPr>
        <w:tab/>
      </w:r>
      <w:r w:rsidRPr="004A38B1">
        <w:rPr>
          <w:rFonts w:ascii="Times New Roman" w:hAnsi="Times New Roman" w:cs="Times New Roman"/>
        </w:rPr>
        <w:t>обладать способностью осуществлять сбор, анализ и обработку данных, необход</w:t>
      </w:r>
      <w:r w:rsidRPr="004A38B1">
        <w:rPr>
          <w:rFonts w:ascii="Times New Roman" w:hAnsi="Times New Roman" w:cs="Times New Roman"/>
        </w:rPr>
        <w:t>и</w:t>
      </w:r>
      <w:r w:rsidRPr="004A38B1">
        <w:rPr>
          <w:rFonts w:ascii="Times New Roman" w:hAnsi="Times New Roman" w:cs="Times New Roman"/>
        </w:rPr>
        <w:t>мых для решения поставленных экономических задач</w:t>
      </w:r>
    </w:p>
    <w:p w:rsidR="004A38B1" w:rsidRPr="004A38B1" w:rsidRDefault="004A38B1" w:rsidP="004A38B1">
      <w:pPr>
        <w:tabs>
          <w:tab w:val="left" w:pos="1648"/>
        </w:tabs>
        <w:spacing w:after="0" w:line="240" w:lineRule="auto"/>
        <w:ind w:left="108" w:firstLine="709"/>
        <w:rPr>
          <w:rFonts w:ascii="Times New Roman" w:eastAsia="Calibri" w:hAnsi="Times New Roman" w:cs="Times New Roman"/>
          <w:b/>
          <w:highlight w:val="yellow"/>
        </w:rPr>
      </w:pPr>
      <w:r w:rsidRPr="004A38B1">
        <w:rPr>
          <w:rFonts w:ascii="Times New Roman" w:eastAsia="Calibri" w:hAnsi="Times New Roman" w:cs="Times New Roman"/>
          <w:b/>
        </w:rPr>
        <w:t>ПК-5</w:t>
      </w:r>
      <w:r w:rsidRPr="004A38B1">
        <w:rPr>
          <w:rFonts w:ascii="Times New Roman" w:eastAsia="Calibri" w:hAnsi="Times New Roman" w:cs="Times New Roman"/>
          <w:b/>
        </w:rPr>
        <w:tab/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обладать способностью анализировать и интерпретировать финансовую, бухгалтерскую и иную информацию, содержащуюся в отчетности предприятий разли</w:t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ч</w:t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A38B1" w:rsidRPr="004A38B1" w:rsidRDefault="004A38B1" w:rsidP="004A38B1">
      <w:pPr>
        <w:tabs>
          <w:tab w:val="left" w:pos="1648"/>
        </w:tabs>
        <w:spacing w:after="0" w:line="240" w:lineRule="auto"/>
        <w:ind w:left="108" w:firstLine="709"/>
        <w:rPr>
          <w:rFonts w:ascii="Times New Roman" w:eastAsia="Calibri" w:hAnsi="Times New Roman" w:cs="Times New Roman"/>
          <w:b/>
          <w:highlight w:val="yellow"/>
        </w:rPr>
      </w:pPr>
      <w:r w:rsidRPr="004A38B1">
        <w:rPr>
          <w:rFonts w:ascii="Times New Roman" w:eastAsia="Calibri" w:hAnsi="Times New Roman" w:cs="Times New Roman"/>
          <w:b/>
        </w:rPr>
        <w:t>ПК-14</w:t>
      </w:r>
      <w:r w:rsidRPr="004A38B1">
        <w:rPr>
          <w:rFonts w:ascii="Times New Roman" w:eastAsia="Calibri" w:hAnsi="Times New Roman" w:cs="Times New Roman"/>
          <w:b/>
        </w:rPr>
        <w:tab/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обладать способностью осуществлять документирование хозяйственных операций, проводить учет денежных средств, разрабатывать рабочий план счетов бухгалте</w:t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4A38B1">
        <w:rPr>
          <w:rFonts w:ascii="Times New Roman" w:hAnsi="Times New Roman" w:cs="Times New Roman"/>
          <w:color w:val="333333"/>
          <w:shd w:val="clear" w:color="auto" w:fill="FFFFFF"/>
        </w:rPr>
        <w:t>ского учета организации и формировать на его основе бухгалтерские проводки</w:t>
      </w: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Научные основы, методология и методика экономического анализа деятельности предприятий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Методы экономического анализа, их состав, взаимосвязь, последовательность применения. Виды резервов, их классификация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производства и реализации продукции. Анализ использования основных средств.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трудовых и материальных ресурсов.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Анализ себестоимости продукции и 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финансовых результатов деятельности предприятия. Принятие управленческих решений на основе маржинального анализа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база финансового анализа, методы и подходы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бухгалтерского баланса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 финансовых результатах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производственно-хозяйственной и финансовой деятельности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отчета о движении денежных средств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об изменении капитала организации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8A" w:rsidRDefault="00B12B39" w:rsidP="004B2691">
      <w:pPr>
        <w:spacing w:after="0" w:line="240" w:lineRule="auto"/>
        <w:outlineLvl w:val="0"/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зачет,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экзамен, </w:t>
      </w:r>
      <w:r w:rsidR="00B5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курсовой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B5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sectPr w:rsidR="009B218A" w:rsidSect="00E0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B39"/>
    <w:rsid w:val="003A590C"/>
    <w:rsid w:val="004A38B1"/>
    <w:rsid w:val="004B2691"/>
    <w:rsid w:val="005F4E58"/>
    <w:rsid w:val="00683FBA"/>
    <w:rsid w:val="006A7D3F"/>
    <w:rsid w:val="006D42FB"/>
    <w:rsid w:val="006E22F7"/>
    <w:rsid w:val="008F3A3D"/>
    <w:rsid w:val="009B218A"/>
    <w:rsid w:val="009C37A9"/>
    <w:rsid w:val="00A3058C"/>
    <w:rsid w:val="00B12B39"/>
    <w:rsid w:val="00B510DE"/>
    <w:rsid w:val="00CF26D5"/>
    <w:rsid w:val="00DA0C22"/>
    <w:rsid w:val="00E0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Светлана</cp:lastModifiedBy>
  <cp:revision>8</cp:revision>
  <dcterms:created xsi:type="dcterms:W3CDTF">2018-12-05T08:34:00Z</dcterms:created>
  <dcterms:modified xsi:type="dcterms:W3CDTF">2019-03-31T08:55:00Z</dcterms:modified>
</cp:coreProperties>
</file>