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102149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обучения игре на инструменте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B378C2">
        <w:rPr>
          <w:sz w:val="28"/>
          <w:szCs w:val="28"/>
        </w:rPr>
        <w:t>53</w:t>
      </w:r>
      <w:r w:rsidR="00C949DC" w:rsidRPr="00B378C2">
        <w:rPr>
          <w:sz w:val="28"/>
          <w:szCs w:val="28"/>
        </w:rPr>
        <w:t>.0</w:t>
      </w:r>
      <w:r w:rsidR="00AA4D0C">
        <w:rPr>
          <w:sz w:val="28"/>
          <w:szCs w:val="28"/>
        </w:rPr>
        <w:t>3</w:t>
      </w:r>
      <w:r w:rsidR="00C949DC" w:rsidRPr="00B378C2">
        <w:rPr>
          <w:sz w:val="28"/>
          <w:szCs w:val="28"/>
        </w:rPr>
        <w:t>.0</w:t>
      </w:r>
      <w:r w:rsidR="00AA4D0C">
        <w:rPr>
          <w:sz w:val="28"/>
          <w:szCs w:val="28"/>
        </w:rPr>
        <w:t>2</w:t>
      </w:r>
      <w:r w:rsidR="00777224" w:rsidRPr="00B378C2">
        <w:rPr>
          <w:sz w:val="28"/>
          <w:szCs w:val="28"/>
        </w:rPr>
        <w:t xml:space="preserve"> </w:t>
      </w:r>
      <w:r w:rsidR="00AA4D0C">
        <w:rPr>
          <w:sz w:val="28"/>
          <w:szCs w:val="28"/>
        </w:rPr>
        <w:t>Музыкально-инструментальное и</w:t>
      </w:r>
      <w:r w:rsidR="00102149">
        <w:rPr>
          <w:sz w:val="28"/>
          <w:szCs w:val="28"/>
        </w:rPr>
        <w:t>скусство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77224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102149">
        <w:rPr>
          <w:sz w:val="28"/>
          <w:szCs w:val="28"/>
        </w:rPr>
        <w:t>Фортепиано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AA4D0C" w:rsidRPr="00AA4D0C" w:rsidRDefault="00AA4D0C" w:rsidP="00AA4D0C">
      <w:pPr>
        <w:jc w:val="both"/>
        <w:rPr>
          <w:sz w:val="28"/>
          <w:szCs w:val="28"/>
        </w:rPr>
      </w:pPr>
      <w:r w:rsidRPr="00AA4D0C">
        <w:rPr>
          <w:sz w:val="28"/>
          <w:szCs w:val="28"/>
        </w:rPr>
        <w:t>ПК-18 готовность к изучению устройства своего инструмента и основ обращения с ним</w:t>
      </w:r>
      <w:r>
        <w:rPr>
          <w:sz w:val="28"/>
          <w:szCs w:val="28"/>
        </w:rPr>
        <w:t>;</w:t>
      </w:r>
    </w:p>
    <w:p w:rsidR="00AA4D0C" w:rsidRPr="00AA4D0C" w:rsidRDefault="00AA4D0C" w:rsidP="00AA4D0C">
      <w:pPr>
        <w:jc w:val="both"/>
        <w:rPr>
          <w:sz w:val="28"/>
          <w:szCs w:val="28"/>
        </w:rPr>
      </w:pPr>
      <w:r w:rsidRPr="00AA4D0C">
        <w:rPr>
          <w:sz w:val="28"/>
          <w:szCs w:val="28"/>
        </w:rPr>
        <w:t>ПК-19 способность осуществлять педагогическую деятельность в организациях, осуществляющих образовательную деятельность</w:t>
      </w:r>
      <w:r>
        <w:rPr>
          <w:sz w:val="28"/>
          <w:szCs w:val="28"/>
        </w:rPr>
        <w:t>;</w:t>
      </w:r>
    </w:p>
    <w:p w:rsidR="00AA4D0C" w:rsidRPr="00AA4D0C" w:rsidRDefault="00AA4D0C" w:rsidP="00AA4D0C">
      <w:pPr>
        <w:jc w:val="both"/>
        <w:rPr>
          <w:sz w:val="28"/>
          <w:szCs w:val="28"/>
        </w:rPr>
      </w:pPr>
      <w:r w:rsidRPr="00AA4D0C">
        <w:rPr>
          <w:sz w:val="28"/>
          <w:szCs w:val="28"/>
        </w:rPr>
        <w:t>ПК-20 способность овладевать 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</w:t>
      </w:r>
      <w:r>
        <w:rPr>
          <w:sz w:val="28"/>
          <w:szCs w:val="28"/>
        </w:rPr>
        <w:t>;</w:t>
      </w:r>
    </w:p>
    <w:p w:rsidR="00AA4D0C" w:rsidRPr="00AA4D0C" w:rsidRDefault="00AA4D0C" w:rsidP="00AA4D0C">
      <w:pPr>
        <w:jc w:val="both"/>
        <w:rPr>
          <w:sz w:val="28"/>
          <w:szCs w:val="28"/>
        </w:rPr>
      </w:pPr>
      <w:r w:rsidRPr="00AA4D0C">
        <w:rPr>
          <w:sz w:val="28"/>
          <w:szCs w:val="28"/>
        </w:rPr>
        <w:t xml:space="preserve">ПК-22 готовность к изучению принципов, методов и форм проведения урока в исполнительском классе, методики </w:t>
      </w:r>
      <w:r>
        <w:rPr>
          <w:sz w:val="28"/>
          <w:szCs w:val="28"/>
        </w:rPr>
        <w:t xml:space="preserve">подготовки к уроку, методологии </w:t>
      </w:r>
      <w:r w:rsidRPr="00AA4D0C">
        <w:rPr>
          <w:sz w:val="28"/>
          <w:szCs w:val="28"/>
        </w:rPr>
        <w:t>анализа проблемных ситуаций в сфере музыкально-педагогической деятельности и способов их разрешения</w:t>
      </w:r>
      <w:r>
        <w:rPr>
          <w:sz w:val="28"/>
          <w:szCs w:val="28"/>
        </w:rPr>
        <w:t>;</w:t>
      </w:r>
    </w:p>
    <w:p w:rsidR="00AA4D0C" w:rsidRPr="00AA4D0C" w:rsidRDefault="00AA4D0C" w:rsidP="00AA4D0C">
      <w:pPr>
        <w:jc w:val="both"/>
        <w:rPr>
          <w:sz w:val="28"/>
          <w:szCs w:val="28"/>
        </w:rPr>
      </w:pPr>
      <w:r w:rsidRPr="00AA4D0C">
        <w:rPr>
          <w:sz w:val="28"/>
          <w:szCs w:val="28"/>
        </w:rPr>
        <w:t>ПК-24 готовность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</w:t>
      </w:r>
      <w:r>
        <w:rPr>
          <w:sz w:val="28"/>
          <w:szCs w:val="28"/>
        </w:rPr>
        <w:t>;</w:t>
      </w:r>
    </w:p>
    <w:p w:rsidR="00102149" w:rsidRDefault="00AA4D0C" w:rsidP="00AA4D0C">
      <w:pPr>
        <w:jc w:val="both"/>
        <w:rPr>
          <w:sz w:val="28"/>
          <w:szCs w:val="28"/>
        </w:rPr>
      </w:pPr>
      <w:r w:rsidRPr="00AA4D0C">
        <w:rPr>
          <w:sz w:val="28"/>
          <w:szCs w:val="28"/>
        </w:rPr>
        <w:t xml:space="preserve">ПК-28 способность планировать образовательный процесс, вести методическую работу, разрабатывать методические материалы, формировать у </w:t>
      </w:r>
      <w:proofErr w:type="gramStart"/>
      <w:r w:rsidRPr="00AA4D0C">
        <w:rPr>
          <w:sz w:val="28"/>
          <w:szCs w:val="28"/>
        </w:rPr>
        <w:t>обучающихся</w:t>
      </w:r>
      <w:proofErr w:type="gramEnd"/>
      <w:r w:rsidRPr="00AA4D0C">
        <w:rPr>
          <w:sz w:val="28"/>
          <w:szCs w:val="28"/>
        </w:rPr>
        <w:t xml:space="preserve"> художественные потребности и художественный вкус</w:t>
      </w:r>
      <w:r>
        <w:rPr>
          <w:sz w:val="28"/>
          <w:szCs w:val="28"/>
        </w:rPr>
        <w:t>.</w:t>
      </w:r>
    </w:p>
    <w:p w:rsidR="00AA4D0C" w:rsidRPr="00102149" w:rsidRDefault="00AA4D0C" w:rsidP="00AA4D0C">
      <w:pPr>
        <w:jc w:val="both"/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9005"/>
      </w:tblGrid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761799">
            <w:pPr>
              <w:jc w:val="center"/>
              <w:rPr>
                <w:b/>
                <w:sz w:val="28"/>
                <w:szCs w:val="28"/>
              </w:rPr>
            </w:pPr>
            <w:r w:rsidRPr="00761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A84C9A" w:rsidP="00761799">
            <w:pPr>
              <w:jc w:val="center"/>
              <w:rPr>
                <w:b/>
                <w:sz w:val="28"/>
                <w:szCs w:val="28"/>
              </w:rPr>
            </w:pPr>
            <w:r w:rsidRPr="00761799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Фортепианная педагогика в историческом аспекте.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Музыкальные способности и их развитие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Методы обучения игре на фортепиано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Планирование процесса обучения. Методика проведения урока и организация домашней работы ученика.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Работа над музыкальным произведением и развитие в ее процессе элементов художественного мастерства.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Работа над полифонией.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 xml:space="preserve">Работа над различными элементами фортепианной техники. 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Начальное обучение.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Работа с учеником над репертуаром в старших классах школы.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Работа с учеником над репертуаром в училище.</w:t>
            </w:r>
          </w:p>
        </w:tc>
      </w:tr>
      <w:tr w:rsidR="00102149" w:rsidRPr="00102149" w:rsidTr="00761799">
        <w:tc>
          <w:tcPr>
            <w:tcW w:w="0" w:type="auto"/>
            <w:shd w:val="clear" w:color="auto" w:fill="auto"/>
          </w:tcPr>
          <w:p w:rsidR="00102149" w:rsidRPr="00102149" w:rsidRDefault="00102149" w:rsidP="00B378C2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102149" w:rsidRPr="00102149" w:rsidRDefault="00102149" w:rsidP="00A2713C">
            <w:pPr>
              <w:rPr>
                <w:sz w:val="28"/>
                <w:szCs w:val="28"/>
              </w:rPr>
            </w:pPr>
            <w:r w:rsidRPr="00102149">
              <w:rPr>
                <w:sz w:val="28"/>
                <w:szCs w:val="28"/>
              </w:rPr>
              <w:t>Публичное выступление и концертная деятельность</w:t>
            </w:r>
          </w:p>
        </w:tc>
      </w:tr>
    </w:tbl>
    <w:p w:rsidR="00AA4D0C" w:rsidRDefault="00AA4D0C">
      <w:pPr>
        <w:rPr>
          <w:b/>
          <w:sz w:val="28"/>
          <w:szCs w:val="28"/>
        </w:rPr>
      </w:pPr>
    </w:p>
    <w:p w:rsidR="00D82CC7" w:rsidRDefault="00B03C3D"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 xml:space="preserve">Форма контроля – </w:t>
      </w:r>
      <w:r w:rsidR="00A84C9A" w:rsidRPr="00A84C9A">
        <w:rPr>
          <w:sz w:val="28"/>
          <w:szCs w:val="28"/>
        </w:rPr>
        <w:t>экзамен.</w:t>
      </w:r>
      <w:r w:rsidR="005B019E" w:rsidRPr="00B03C3D">
        <w:rPr>
          <w:b/>
        </w:rPr>
        <w:t xml:space="preserve"> </w:t>
      </w:r>
    </w:p>
    <w:sectPr w:rsidR="00D82CC7" w:rsidSect="0075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5C1"/>
    <w:rsid w:val="00050AE0"/>
    <w:rsid w:val="00077F11"/>
    <w:rsid w:val="000A0B1C"/>
    <w:rsid w:val="00102149"/>
    <w:rsid w:val="0016081E"/>
    <w:rsid w:val="00214DFE"/>
    <w:rsid w:val="00240983"/>
    <w:rsid w:val="005132CF"/>
    <w:rsid w:val="00551CD3"/>
    <w:rsid w:val="00573426"/>
    <w:rsid w:val="005B019E"/>
    <w:rsid w:val="00627716"/>
    <w:rsid w:val="0067683B"/>
    <w:rsid w:val="006B7E79"/>
    <w:rsid w:val="006C6404"/>
    <w:rsid w:val="006D68AB"/>
    <w:rsid w:val="007435C1"/>
    <w:rsid w:val="0075089A"/>
    <w:rsid w:val="00761799"/>
    <w:rsid w:val="00777224"/>
    <w:rsid w:val="007F2F5C"/>
    <w:rsid w:val="008A53E1"/>
    <w:rsid w:val="00A84C9A"/>
    <w:rsid w:val="00AA4D0C"/>
    <w:rsid w:val="00B03C3D"/>
    <w:rsid w:val="00B378C2"/>
    <w:rsid w:val="00BB1616"/>
    <w:rsid w:val="00BB4300"/>
    <w:rsid w:val="00BB7083"/>
    <w:rsid w:val="00C949DC"/>
    <w:rsid w:val="00C97E48"/>
    <w:rsid w:val="00D66EBF"/>
    <w:rsid w:val="00D82CC7"/>
    <w:rsid w:val="00EB1C9D"/>
    <w:rsid w:val="00EF269C"/>
    <w:rsid w:val="00FC7971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3B73-9893-423B-828D-43FF0006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Nataliia S. Reneva</cp:lastModifiedBy>
  <cp:revision>2</cp:revision>
  <cp:lastPrinted>2018-10-22T07:16:00Z</cp:lastPrinted>
  <dcterms:created xsi:type="dcterms:W3CDTF">2019-01-21T18:46:00Z</dcterms:created>
  <dcterms:modified xsi:type="dcterms:W3CDTF">2019-01-21T18:46:00Z</dcterms:modified>
</cp:coreProperties>
</file>