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E" w:rsidRPr="008A33D2" w:rsidRDefault="00CB39CA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7A4289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b/>
          <w:bCs/>
          <w:sz w:val="28"/>
          <w:szCs w:val="28"/>
        </w:rPr>
        <w:t>Специальность</w:t>
      </w:r>
      <w:r w:rsidR="00FF164E" w:rsidRPr="008A33D2">
        <w:rPr>
          <w:rFonts w:eastAsia="HiddenHorzOCR"/>
          <w:sz w:val="28"/>
          <w:szCs w:val="28"/>
        </w:rPr>
        <w:t>: 53.0</w:t>
      </w:r>
      <w:r w:rsidR="00BD5A2D">
        <w:rPr>
          <w:rFonts w:eastAsia="HiddenHorzOCR"/>
          <w:sz w:val="28"/>
          <w:szCs w:val="28"/>
        </w:rPr>
        <w:t>5</w:t>
      </w:r>
      <w:r w:rsidR="00881B26">
        <w:rPr>
          <w:rFonts w:eastAsia="HiddenHorzOCR"/>
          <w:sz w:val="28"/>
          <w:szCs w:val="28"/>
        </w:rPr>
        <w:t>.02</w:t>
      </w:r>
      <w:r w:rsidR="00FF164E" w:rsidRPr="008A33D2">
        <w:rPr>
          <w:rFonts w:eastAsia="HiddenHorzOCR"/>
          <w:sz w:val="28"/>
          <w:szCs w:val="28"/>
        </w:rPr>
        <w:t xml:space="preserve"> </w:t>
      </w:r>
      <w:r w:rsidR="00881B26">
        <w:rPr>
          <w:rFonts w:eastAsia="HiddenHorzOCR"/>
          <w:sz w:val="28"/>
          <w:szCs w:val="28"/>
        </w:rPr>
        <w:t xml:space="preserve">Художественное руководство </w:t>
      </w:r>
      <w:r w:rsidR="00881B26">
        <w:rPr>
          <w:sz w:val="28"/>
          <w:szCs w:val="28"/>
        </w:rPr>
        <w:t>оперно-симфоническим оркестром и академическим хором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7A4289" w:rsidP="00881B26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 w:rsidR="00FF164E" w:rsidRPr="008A33D2">
        <w:rPr>
          <w:sz w:val="28"/>
          <w:szCs w:val="28"/>
        </w:rPr>
        <w:t xml:space="preserve">: </w:t>
      </w:r>
      <w:r w:rsidR="00881B26">
        <w:rPr>
          <w:rFonts w:eastAsia="HiddenHorzOCR"/>
          <w:sz w:val="28"/>
          <w:szCs w:val="28"/>
        </w:rPr>
        <w:t>Художественное руководство</w:t>
      </w:r>
      <w:r w:rsidR="00BD5A2D">
        <w:rPr>
          <w:sz w:val="28"/>
          <w:szCs w:val="28"/>
        </w:rPr>
        <w:t xml:space="preserve"> </w:t>
      </w:r>
      <w:r w:rsidR="00881B26">
        <w:rPr>
          <w:sz w:val="28"/>
          <w:szCs w:val="28"/>
        </w:rPr>
        <w:t>оперно-симфоническим оркестром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881B26" w:rsidRPr="00881B26" w:rsidRDefault="00881B26" w:rsidP="00881B26">
      <w:pPr>
        <w:rPr>
          <w:bCs/>
          <w:sz w:val="28"/>
          <w:szCs w:val="28"/>
        </w:rPr>
      </w:pPr>
      <w:r w:rsidRPr="00881B26">
        <w:rPr>
          <w:bCs/>
          <w:sz w:val="28"/>
          <w:szCs w:val="28"/>
        </w:rPr>
        <w:t>ОПК-3 владение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</w:t>
      </w:r>
    </w:p>
    <w:p w:rsidR="00BD5A2D" w:rsidRDefault="00881B26" w:rsidP="00881B26">
      <w:pPr>
        <w:rPr>
          <w:bCs/>
          <w:sz w:val="28"/>
          <w:szCs w:val="28"/>
        </w:rPr>
      </w:pPr>
      <w:r w:rsidRPr="00881B26">
        <w:rPr>
          <w:bCs/>
          <w:sz w:val="28"/>
          <w:szCs w:val="28"/>
        </w:rPr>
        <w:t>ОПК-6 способность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</w:t>
      </w:r>
    </w:p>
    <w:p w:rsidR="00881B26" w:rsidRDefault="00881B26" w:rsidP="00881B26">
      <w:pPr>
        <w:rPr>
          <w:bCs/>
          <w:sz w:val="28"/>
          <w:szCs w:val="28"/>
        </w:rPr>
      </w:pPr>
    </w:p>
    <w:p w:rsidR="00FF164E" w:rsidRPr="008A33D2" w:rsidRDefault="00FF164E" w:rsidP="00BD5A2D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3. Содержание уче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№ п</w:t>
            </w:r>
            <w:r w:rsidRPr="008A33D2">
              <w:rPr>
                <w:sz w:val="28"/>
                <w:szCs w:val="28"/>
                <w:lang w:val="en-US"/>
              </w:rPr>
              <w:t>/</w:t>
            </w:r>
            <w:r w:rsidRPr="008A33D2">
              <w:rPr>
                <w:sz w:val="28"/>
                <w:szCs w:val="28"/>
              </w:rPr>
              <w:t>п</w:t>
            </w:r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Интернет-технологии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7A4289">
        <w:rPr>
          <w:sz w:val="28"/>
          <w:szCs w:val="28"/>
        </w:rPr>
        <w:t xml:space="preserve"> (8 сем.)</w:t>
      </w:r>
      <w:r w:rsidR="00F439F0">
        <w:rPr>
          <w:sz w:val="28"/>
          <w:szCs w:val="28"/>
        </w:rPr>
        <w:t>.</w:t>
      </w:r>
      <w:bookmarkStart w:id="0" w:name="_GoBack"/>
      <w:bookmarkEnd w:id="0"/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CA" w:rsidRDefault="00CB39CA" w:rsidP="005473D8">
      <w:r>
        <w:separator/>
      </w:r>
    </w:p>
  </w:endnote>
  <w:endnote w:type="continuationSeparator" w:id="0">
    <w:p w:rsidR="00CB39CA" w:rsidRDefault="00CB39CA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CA" w:rsidRDefault="00CB39CA" w:rsidP="005473D8">
      <w:r>
        <w:separator/>
      </w:r>
    </w:p>
  </w:footnote>
  <w:footnote w:type="continuationSeparator" w:id="0">
    <w:p w:rsidR="00CB39CA" w:rsidRDefault="00CB39CA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E" w:rsidRDefault="00CB39CA" w:rsidP="0014067F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48D7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5273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289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1B26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77E1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5A2D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39CA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452"/>
    <w:rsid w:val="00F81E30"/>
    <w:rsid w:val="00F846B9"/>
    <w:rsid w:val="00F8793C"/>
    <w:rsid w:val="00F94297"/>
    <w:rsid w:val="00F94C0A"/>
    <w:rsid w:val="00FB2AB7"/>
    <w:rsid w:val="00FC2EEF"/>
    <w:rsid w:val="00FC42B1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116EA3A5-C617-4159-A21B-EE648AD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Александр Гордон</cp:lastModifiedBy>
  <cp:revision>3</cp:revision>
  <cp:lastPrinted>2010-06-25T13:40:00Z</cp:lastPrinted>
  <dcterms:created xsi:type="dcterms:W3CDTF">2019-01-23T13:53:00Z</dcterms:created>
  <dcterms:modified xsi:type="dcterms:W3CDTF">2019-05-13T14:54:00Z</dcterms:modified>
</cp:coreProperties>
</file>