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10880">
        <w:rPr>
          <w:b/>
          <w:bCs/>
          <w:szCs w:val="28"/>
        </w:rPr>
        <w:t>СОЦИАЛЬНАЯ АДАПТАЦИЯ</w:t>
      </w:r>
      <w:r>
        <w:rPr>
          <w:b/>
        </w:rPr>
        <w:t>»</w:t>
      </w:r>
    </w:p>
    <w:p w:rsidR="00DF0D0F" w:rsidRDefault="00DF0D0F"/>
    <w:p w:rsidR="00692E1F" w:rsidRDefault="00A00DF1" w:rsidP="00692E1F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E70121">
        <w:rPr>
          <w:b/>
          <w:bCs/>
        </w:rPr>
        <w:t>13</w:t>
      </w:r>
      <w:r w:rsidR="00E70121" w:rsidRPr="000F0275">
        <w:rPr>
          <w:b/>
          <w:bCs/>
        </w:rPr>
        <w:t>.03.0</w:t>
      </w:r>
      <w:r w:rsidR="00E70121">
        <w:rPr>
          <w:b/>
          <w:bCs/>
        </w:rPr>
        <w:t>1</w:t>
      </w:r>
      <w:r w:rsidR="00E70121" w:rsidRPr="000F0275">
        <w:rPr>
          <w:b/>
          <w:bCs/>
        </w:rPr>
        <w:t xml:space="preserve"> </w:t>
      </w:r>
      <w:r w:rsidR="00E70121">
        <w:rPr>
          <w:b/>
          <w:bCs/>
        </w:rPr>
        <w:t>Теплоэнергетика и теплотехника</w:t>
      </w:r>
    </w:p>
    <w:p w:rsidR="00E70121" w:rsidRDefault="00A00DF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F15E0A">
        <w:rPr>
          <w:i/>
          <w:sz w:val="24"/>
        </w:rPr>
        <w:t xml:space="preserve">Профиль подготовки: </w:t>
      </w:r>
      <w:r w:rsidR="00E70121">
        <w:rPr>
          <w:b/>
          <w:bCs/>
        </w:rPr>
        <w:t>Промышленная теплоэнергетика</w:t>
      </w:r>
      <w:r w:rsidR="00E70121" w:rsidRPr="00692E1F">
        <w:rPr>
          <w:b/>
          <w:bCs/>
          <w:color w:val="000000"/>
          <w:sz w:val="24"/>
          <w:szCs w:val="24"/>
        </w:rPr>
        <w:t xml:space="preserve"> </w:t>
      </w:r>
    </w:p>
    <w:p w:rsidR="00E70121" w:rsidRDefault="00E7012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297030" w:rsidRPr="005A2743" w:rsidRDefault="00297030" w:rsidP="00297030">
      <w:pPr>
        <w:jc w:val="both"/>
        <w:rPr>
          <w:b/>
          <w:szCs w:val="28"/>
        </w:rPr>
      </w:pPr>
      <w:r w:rsidRPr="005A2743">
        <w:rPr>
          <w:b/>
          <w:szCs w:val="28"/>
        </w:rPr>
        <w:t>1</w:t>
      </w:r>
      <w:r>
        <w:rPr>
          <w:b/>
          <w:szCs w:val="28"/>
        </w:rPr>
        <w:t>.</w:t>
      </w:r>
      <w:r w:rsidRPr="005A2743">
        <w:rPr>
          <w:b/>
          <w:szCs w:val="28"/>
        </w:rPr>
        <w:t xml:space="preserve">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  <w:vertAlign w:val="superscript"/>
              </w:rPr>
            </w:pPr>
            <w:r w:rsidRPr="005809F5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 w:rsidRPr="005809F5">
              <w:rPr>
                <w:b/>
              </w:rPr>
              <w:t>Содержание компетенции</w:t>
            </w:r>
          </w:p>
        </w:tc>
      </w:tr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>
              <w:rPr>
                <w:b/>
              </w:rPr>
              <w:t>ОК-6</w:t>
            </w:r>
          </w:p>
        </w:tc>
        <w:tc>
          <w:tcPr>
            <w:tcW w:w="7791" w:type="dxa"/>
            <w:vAlign w:val="center"/>
          </w:tcPr>
          <w:p w:rsidR="00E70121" w:rsidRPr="000F0275" w:rsidRDefault="00E70121" w:rsidP="001E1C1D">
            <w:pPr>
              <w:jc w:val="both"/>
            </w:pPr>
            <w:r>
              <w:t>Способность работать в команде, толерантно воспринимая социальные и культурные различия</w:t>
            </w:r>
          </w:p>
        </w:tc>
      </w:tr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>
              <w:rPr>
                <w:b/>
              </w:rPr>
              <w:t>ОК-8</w:t>
            </w:r>
          </w:p>
        </w:tc>
        <w:tc>
          <w:tcPr>
            <w:tcW w:w="7791" w:type="dxa"/>
            <w:vAlign w:val="center"/>
          </w:tcPr>
          <w:p w:rsidR="00E70121" w:rsidRPr="000F0275" w:rsidRDefault="00E70121" w:rsidP="001E1C1D">
            <w: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70121" w:rsidRDefault="00E70121" w:rsidP="00E70121">
      <w:pPr>
        <w:pStyle w:val="a4"/>
        <w:spacing w:after="0" w:line="240" w:lineRule="auto"/>
        <w:rPr>
          <w:b/>
          <w:bCs/>
          <w:color w:val="000000"/>
          <w:sz w:val="24"/>
          <w:szCs w:val="24"/>
        </w:rPr>
      </w:pPr>
    </w:p>
    <w:p w:rsidR="00A00DF1" w:rsidRDefault="00297030" w:rsidP="00E621B8">
      <w:pPr>
        <w:rPr>
          <w:szCs w:val="28"/>
        </w:rPr>
      </w:pPr>
      <w:r>
        <w:rPr>
          <w:b/>
          <w:szCs w:val="28"/>
        </w:rPr>
        <w:t>2.</w:t>
      </w:r>
      <w:r w:rsidRPr="005A2743">
        <w:rPr>
          <w:b/>
          <w:szCs w:val="28"/>
        </w:rPr>
        <w:t xml:space="preserve"> Содержание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502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8502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E621B8" w:rsidRPr="00A506D3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1.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E621B8" w:rsidRPr="00A506D3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</w:rPr>
              <w:t>Раздел 2.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E621B8" w:rsidRDefault="00E621B8" w:rsidP="00E27650">
            <w:pPr>
              <w:tabs>
                <w:tab w:val="right" w:leader="underscore" w:pos="9639"/>
              </w:tabs>
            </w:pPr>
            <w:r>
              <w:rPr>
                <w:bCs/>
              </w:rPr>
              <w:t>Раздел 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E621B8" w:rsidRPr="009D75FA" w:rsidRDefault="00E621B8" w:rsidP="00E2765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4.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E621B8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</w:rPr>
              <w:t xml:space="preserve">Раздел 5. </w:t>
            </w:r>
            <w:bookmarkStart w:id="0" w:name="_GoBack"/>
            <w:bookmarkEnd w:id="0"/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E621B8" w:rsidRPr="009D75FA" w:rsidRDefault="00E621B8" w:rsidP="00E2765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 6.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Коррекционные и развивающие программы для проведения индивидуальной и групповой работы со студентами с особыми образовательными потребностями.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297030" w:rsidRDefault="00297030" w:rsidP="00297030">
      <w:pPr>
        <w:outlineLvl w:val="0"/>
        <w:rPr>
          <w:rFonts w:eastAsia="Times New Roman"/>
          <w:b/>
          <w:szCs w:val="28"/>
        </w:rPr>
      </w:pPr>
      <w:r w:rsidRPr="00F74C95">
        <w:rPr>
          <w:rFonts w:eastAsia="Times New Roman"/>
          <w:b/>
          <w:szCs w:val="28"/>
        </w:rPr>
        <w:t xml:space="preserve">3. Форма контроля </w:t>
      </w:r>
    </w:p>
    <w:p w:rsidR="00A00DF1" w:rsidRPr="00297030" w:rsidRDefault="00297030" w:rsidP="00297030">
      <w:pPr>
        <w:rPr>
          <w:rFonts w:eastAsia="Times New Roman"/>
          <w:b/>
          <w:szCs w:val="28"/>
        </w:rPr>
      </w:pPr>
      <w:r>
        <w:rPr>
          <w:b/>
          <w:bCs/>
          <w:szCs w:val="20"/>
        </w:rPr>
        <w:t>Семестр №2</w:t>
      </w:r>
      <w:r w:rsidRPr="00EC1EB4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1</w:t>
      </w:r>
      <w:r w:rsidRPr="00EC1EB4">
        <w:rPr>
          <w:b/>
          <w:bCs/>
          <w:szCs w:val="20"/>
        </w:rPr>
        <w:t xml:space="preserve"> курс)</w:t>
      </w:r>
      <w:r>
        <w:rPr>
          <w:b/>
          <w:bCs/>
          <w:szCs w:val="20"/>
        </w:rPr>
        <w:t xml:space="preserve"> </w:t>
      </w:r>
      <w:r>
        <w:rPr>
          <w:rFonts w:eastAsia="Times New Roman"/>
          <w:b/>
          <w:szCs w:val="28"/>
        </w:rPr>
        <w:t>– зачет</w:t>
      </w:r>
    </w:p>
    <w:sectPr w:rsidR="00A00DF1" w:rsidRPr="00297030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CFF"/>
    <w:multiLevelType w:val="hybridMultilevel"/>
    <w:tmpl w:val="7B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51"/>
    <w:rsid w:val="000D1CBE"/>
    <w:rsid w:val="000F1906"/>
    <w:rsid w:val="000F2535"/>
    <w:rsid w:val="00256EC5"/>
    <w:rsid w:val="00297030"/>
    <w:rsid w:val="0033113A"/>
    <w:rsid w:val="00382E57"/>
    <w:rsid w:val="00532491"/>
    <w:rsid w:val="00536947"/>
    <w:rsid w:val="00655C51"/>
    <w:rsid w:val="00692E1F"/>
    <w:rsid w:val="00736F07"/>
    <w:rsid w:val="007905BD"/>
    <w:rsid w:val="00797FD9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F7C2A"/>
    <w:rsid w:val="00C04796"/>
    <w:rsid w:val="00C30772"/>
    <w:rsid w:val="00D27043"/>
    <w:rsid w:val="00D75FB7"/>
    <w:rsid w:val="00DF0D0F"/>
    <w:rsid w:val="00E621B8"/>
    <w:rsid w:val="00E70121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Antonenko</dc:creator>
  <cp:lastModifiedBy>HP</cp:lastModifiedBy>
  <cp:revision>3</cp:revision>
  <dcterms:created xsi:type="dcterms:W3CDTF">2019-02-22T20:36:00Z</dcterms:created>
  <dcterms:modified xsi:type="dcterms:W3CDTF">2019-02-22T20:40:00Z</dcterms:modified>
</cp:coreProperties>
</file>