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7" w:rsidRPr="007231E4" w:rsidRDefault="004138E7" w:rsidP="004138E7">
      <w:pPr>
        <w:jc w:val="center"/>
        <w:rPr>
          <w:b/>
          <w:sz w:val="28"/>
          <w:szCs w:val="28"/>
        </w:rPr>
      </w:pPr>
      <w:r w:rsidRPr="007231E4">
        <w:rPr>
          <w:b/>
          <w:sz w:val="28"/>
          <w:szCs w:val="28"/>
        </w:rPr>
        <w:t>Аннотация к рабочей программе учебной дисциплины</w:t>
      </w:r>
    </w:p>
    <w:p w:rsidR="004138E7" w:rsidRPr="007231E4" w:rsidRDefault="004138E7" w:rsidP="004138E7">
      <w:pPr>
        <w:jc w:val="center"/>
        <w:rPr>
          <w:b/>
          <w:sz w:val="28"/>
          <w:szCs w:val="28"/>
        </w:rPr>
      </w:pPr>
    </w:p>
    <w:p w:rsidR="004138E7" w:rsidRPr="007231E4" w:rsidRDefault="004138E7" w:rsidP="004138E7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  <w:lang w:eastAsia="en-US"/>
        </w:rPr>
      </w:pPr>
      <w:r w:rsidRPr="007231E4">
        <w:rPr>
          <w:b/>
          <w:sz w:val="28"/>
          <w:szCs w:val="28"/>
          <w:lang w:eastAsia="en-US"/>
        </w:rPr>
        <w:t>Технология изделий из кожи</w:t>
      </w:r>
    </w:p>
    <w:p w:rsidR="004138E7" w:rsidRPr="007231E4" w:rsidRDefault="004138E7" w:rsidP="004138E7">
      <w:pPr>
        <w:jc w:val="center"/>
        <w:rPr>
          <w:b/>
          <w:sz w:val="28"/>
          <w:szCs w:val="28"/>
        </w:rPr>
      </w:pPr>
    </w:p>
    <w:p w:rsidR="004138E7" w:rsidRPr="007231E4" w:rsidRDefault="004138E7" w:rsidP="004138E7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  <w:r w:rsidRPr="007231E4">
        <w:rPr>
          <w:b/>
          <w:sz w:val="28"/>
          <w:szCs w:val="28"/>
        </w:rPr>
        <w:t xml:space="preserve">Направление подготовки: </w:t>
      </w:r>
      <w:r w:rsidRPr="007231E4">
        <w:rPr>
          <w:b/>
          <w:sz w:val="28"/>
          <w:szCs w:val="28"/>
          <w:lang w:eastAsia="en-US"/>
        </w:rPr>
        <w:t>29.03.05 Конструирование изделий легкой</w:t>
      </w:r>
      <w:r w:rsidRPr="007231E4">
        <w:rPr>
          <w:b/>
          <w:bCs/>
          <w:sz w:val="28"/>
          <w:szCs w:val="28"/>
        </w:rPr>
        <w:t xml:space="preserve"> промышленности</w:t>
      </w:r>
      <w:r w:rsidRPr="007231E4">
        <w:rPr>
          <w:b/>
          <w:bCs/>
        </w:rPr>
        <w:t>»</w:t>
      </w:r>
    </w:p>
    <w:p w:rsidR="004138E7" w:rsidRPr="007231E4" w:rsidRDefault="004138E7" w:rsidP="004138E7">
      <w:pPr>
        <w:jc w:val="center"/>
        <w:rPr>
          <w:b/>
          <w:sz w:val="28"/>
          <w:szCs w:val="28"/>
        </w:rPr>
      </w:pPr>
    </w:p>
    <w:p w:rsidR="004138E7" w:rsidRPr="007231E4" w:rsidRDefault="004138E7" w:rsidP="004138E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7231E4">
        <w:rPr>
          <w:b/>
          <w:sz w:val="28"/>
          <w:szCs w:val="28"/>
        </w:rPr>
        <w:t>Профиль подготовки:</w:t>
      </w:r>
      <w:r w:rsidRPr="007231E4">
        <w:rPr>
          <w:b/>
          <w:bCs/>
          <w:sz w:val="28"/>
          <w:szCs w:val="28"/>
        </w:rPr>
        <w:t xml:space="preserve"> «</w:t>
      </w:r>
      <w:r w:rsidRPr="007231E4">
        <w:rPr>
          <w:b/>
          <w:sz w:val="28"/>
          <w:szCs w:val="28"/>
          <w:lang w:eastAsia="en-US"/>
        </w:rPr>
        <w:t>Художественное моделирование обуви и аксессуаров в индустрии моды</w:t>
      </w:r>
      <w:r w:rsidRPr="007231E4">
        <w:rPr>
          <w:b/>
          <w:bCs/>
          <w:sz w:val="28"/>
          <w:szCs w:val="28"/>
        </w:rPr>
        <w:t>»</w:t>
      </w:r>
    </w:p>
    <w:p w:rsidR="004138E7" w:rsidRPr="007231E4" w:rsidRDefault="004138E7" w:rsidP="004138E7">
      <w:pPr>
        <w:jc w:val="center"/>
        <w:rPr>
          <w:sz w:val="28"/>
          <w:szCs w:val="28"/>
        </w:rPr>
      </w:pPr>
    </w:p>
    <w:p w:rsidR="004138E7" w:rsidRPr="007231E4" w:rsidRDefault="004138E7" w:rsidP="004138E7">
      <w:pPr>
        <w:rPr>
          <w:b/>
          <w:sz w:val="28"/>
          <w:szCs w:val="28"/>
        </w:rPr>
      </w:pPr>
      <w:r w:rsidRPr="007231E4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138E7" w:rsidRPr="007231E4" w:rsidRDefault="004138E7" w:rsidP="004138E7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138E7" w:rsidRPr="007231E4" w:rsidTr="00767FD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231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7231E4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4138E7" w:rsidRPr="007231E4" w:rsidRDefault="004138E7" w:rsidP="00767FD4">
            <w:pPr>
              <w:tabs>
                <w:tab w:val="left" w:pos="1800"/>
                <w:tab w:val="center" w:pos="394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231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7231E4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4138E7" w:rsidRPr="007231E4" w:rsidTr="00767FD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31E4">
              <w:rPr>
                <w:rFonts w:eastAsia="Calibri"/>
                <w:sz w:val="22"/>
                <w:szCs w:val="22"/>
                <w:lang w:eastAsia="en-US"/>
              </w:rPr>
              <w:t>ПК - 9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7231E4">
              <w:rPr>
                <w:lang w:eastAsia="en-US"/>
              </w:rPr>
              <w:t>Способность конструировать изделия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качеств.</w:t>
            </w:r>
          </w:p>
        </w:tc>
      </w:tr>
      <w:tr w:rsidR="004138E7" w:rsidRPr="007231E4" w:rsidTr="00767FD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7231E4">
              <w:rPr>
                <w:sz w:val="22"/>
                <w:szCs w:val="22"/>
                <w:lang w:eastAsia="en-US"/>
              </w:rPr>
              <w:t>ПК - 10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7231E4">
              <w:rPr>
                <w:lang w:eastAsia="en-US"/>
              </w:rPr>
              <w:t>Способность обосновывать принятие конкретного технического решения при конструировании изделий легкой промышленности.</w:t>
            </w:r>
          </w:p>
        </w:tc>
      </w:tr>
      <w:tr w:rsidR="004138E7" w:rsidRPr="007231E4" w:rsidTr="00767FD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31E4">
              <w:rPr>
                <w:rFonts w:eastAsia="Calibri"/>
                <w:sz w:val="22"/>
                <w:szCs w:val="22"/>
                <w:lang w:eastAsia="en-US"/>
              </w:rPr>
              <w:t>ПК - 11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7231E4">
              <w:rPr>
                <w:lang w:eastAsia="en-US"/>
              </w:rPr>
              <w:t xml:space="preserve">Готовность эффективно и </w:t>
            </w:r>
            <w:proofErr w:type="gramStart"/>
            <w:r w:rsidRPr="007231E4">
              <w:rPr>
                <w:lang w:eastAsia="en-US"/>
              </w:rPr>
              <w:t>научно-обоснованно</w:t>
            </w:r>
            <w:proofErr w:type="gramEnd"/>
            <w:r w:rsidRPr="007231E4">
              <w:rPr>
                <w:lang w:eastAsia="en-US"/>
              </w:rPr>
              <w:t xml:space="preserve"> использовать соответствующие алгоритмы и программы расчетов параметров изделий легкой промышленности.</w:t>
            </w:r>
          </w:p>
        </w:tc>
      </w:tr>
    </w:tbl>
    <w:p w:rsidR="004138E7" w:rsidRPr="007231E4" w:rsidRDefault="004138E7" w:rsidP="004138E7">
      <w:pPr>
        <w:rPr>
          <w:b/>
          <w:sz w:val="28"/>
          <w:szCs w:val="28"/>
        </w:rPr>
      </w:pPr>
    </w:p>
    <w:p w:rsidR="004138E7" w:rsidRPr="007231E4" w:rsidRDefault="004138E7" w:rsidP="004138E7">
      <w:pPr>
        <w:rPr>
          <w:b/>
          <w:sz w:val="28"/>
          <w:szCs w:val="28"/>
        </w:rPr>
      </w:pPr>
      <w:r w:rsidRPr="007231E4">
        <w:rPr>
          <w:b/>
          <w:sz w:val="28"/>
          <w:szCs w:val="28"/>
        </w:rPr>
        <w:t>2. Содержание дисциплины:</w:t>
      </w:r>
    </w:p>
    <w:p w:rsidR="004138E7" w:rsidRPr="007231E4" w:rsidRDefault="004138E7" w:rsidP="004138E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138E7" w:rsidRPr="007231E4" w:rsidTr="00767FD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7231E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231E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4138E7" w:rsidRPr="007231E4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 xml:space="preserve">Экономичность использования материалов при раскрое. </w:t>
            </w:r>
            <w:r w:rsidRPr="007231E4">
              <w:rPr>
                <w:snapToGrid w:val="0"/>
                <w:sz w:val="28"/>
                <w:szCs w:val="28"/>
                <w:lang w:eastAsia="en-US"/>
              </w:rPr>
              <w:t>Рациональное использование кож для деталей верха обуви.</w:t>
            </w:r>
          </w:p>
        </w:tc>
      </w:tr>
      <w:tr w:rsidR="004138E7" w:rsidRPr="007231E4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1E4">
              <w:rPr>
                <w:snapToGrid w:val="0"/>
                <w:sz w:val="28"/>
                <w:szCs w:val="28"/>
                <w:lang w:eastAsia="en-US"/>
              </w:rPr>
              <w:t>Рациональное использование кож для деталей низа обуви. Раскрой многослойных настилов. Расчет потребности в материалах</w:t>
            </w:r>
          </w:p>
        </w:tc>
      </w:tr>
      <w:tr w:rsidR="004138E7" w:rsidRPr="007231E4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7231E4">
              <w:rPr>
                <w:snapToGrid w:val="0"/>
                <w:sz w:val="28"/>
                <w:szCs w:val="28"/>
                <w:lang w:eastAsia="en-US"/>
              </w:rPr>
              <w:t>Процессы резания и формования в технологии изделий из кожи</w:t>
            </w:r>
          </w:p>
        </w:tc>
      </w:tr>
      <w:tr w:rsidR="004138E7" w:rsidRPr="007231E4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7231E4" w:rsidRDefault="004138E7" w:rsidP="00767FD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231E4">
              <w:rPr>
                <w:snapToGrid w:val="0"/>
                <w:sz w:val="28"/>
                <w:szCs w:val="28"/>
                <w:lang w:eastAsia="en-US"/>
              </w:rPr>
              <w:t>Механические способы скрепления деталей в изделиях из кожи</w:t>
            </w:r>
          </w:p>
        </w:tc>
      </w:tr>
      <w:tr w:rsidR="004138E7" w:rsidRPr="007231E4" w:rsidTr="005270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231E4">
              <w:rPr>
                <w:snapToGrid w:val="0"/>
                <w:sz w:val="28"/>
                <w:szCs w:val="28"/>
                <w:lang w:eastAsia="en-US"/>
              </w:rPr>
              <w:t>Гигротермические</w:t>
            </w:r>
            <w:proofErr w:type="spellEnd"/>
            <w:r w:rsidRPr="007231E4">
              <w:rPr>
                <w:snapToGrid w:val="0"/>
                <w:sz w:val="28"/>
                <w:szCs w:val="28"/>
                <w:lang w:eastAsia="en-US"/>
              </w:rPr>
              <w:t xml:space="preserve"> процессы в производстве изделий из кожи</w:t>
            </w:r>
          </w:p>
        </w:tc>
      </w:tr>
      <w:tr w:rsidR="004138E7" w:rsidRPr="007231E4" w:rsidTr="005270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1E4">
              <w:rPr>
                <w:bCs/>
                <w:snapToGrid w:val="0"/>
                <w:sz w:val="28"/>
                <w:szCs w:val="28"/>
                <w:lang w:eastAsia="en-US"/>
              </w:rPr>
              <w:t>Клеи и клеевые методы в изделиях из кожи</w:t>
            </w:r>
          </w:p>
        </w:tc>
      </w:tr>
      <w:tr w:rsidR="004138E7" w:rsidRPr="007231E4" w:rsidTr="005270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31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7231E4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31E4">
              <w:rPr>
                <w:bCs/>
                <w:snapToGrid w:val="0"/>
                <w:sz w:val="28"/>
                <w:szCs w:val="28"/>
                <w:lang w:eastAsia="en-US"/>
              </w:rPr>
              <w:t>Методы отделки изделий из кожи</w:t>
            </w:r>
          </w:p>
        </w:tc>
      </w:tr>
    </w:tbl>
    <w:p w:rsidR="004138E7" w:rsidRPr="007231E4" w:rsidRDefault="004138E7" w:rsidP="004138E7">
      <w:pPr>
        <w:rPr>
          <w:b/>
          <w:sz w:val="28"/>
          <w:szCs w:val="28"/>
        </w:rPr>
      </w:pPr>
    </w:p>
    <w:p w:rsidR="004138E7" w:rsidRPr="00C60438" w:rsidRDefault="004138E7" w:rsidP="004138E7">
      <w:pPr>
        <w:rPr>
          <w:b/>
          <w:sz w:val="28"/>
          <w:szCs w:val="28"/>
        </w:rPr>
      </w:pPr>
      <w:r w:rsidRPr="007231E4">
        <w:rPr>
          <w:b/>
          <w:sz w:val="28"/>
          <w:szCs w:val="28"/>
        </w:rPr>
        <w:t xml:space="preserve">3. Форма контроля </w:t>
      </w:r>
      <w:r w:rsidR="00CC1AF1" w:rsidRPr="007231E4">
        <w:rPr>
          <w:b/>
          <w:sz w:val="28"/>
          <w:szCs w:val="28"/>
        </w:rPr>
        <w:t>–</w:t>
      </w:r>
      <w:r w:rsidRPr="007231E4">
        <w:rPr>
          <w:b/>
          <w:sz w:val="28"/>
          <w:szCs w:val="28"/>
        </w:rPr>
        <w:t xml:space="preserve"> </w:t>
      </w:r>
      <w:r w:rsidRPr="007231E4">
        <w:rPr>
          <w:b/>
          <w:bCs/>
          <w:sz w:val="28"/>
          <w:szCs w:val="28"/>
          <w:lang w:eastAsia="en-US"/>
        </w:rPr>
        <w:t>Экзамен</w:t>
      </w:r>
      <w:r w:rsidR="00CC1AF1" w:rsidRPr="007231E4">
        <w:rPr>
          <w:b/>
          <w:bCs/>
          <w:sz w:val="28"/>
          <w:szCs w:val="28"/>
          <w:lang w:eastAsia="en-US"/>
        </w:rPr>
        <w:t>, зачет, курсовая работа</w:t>
      </w:r>
      <w:bookmarkStart w:id="0" w:name="_GoBack"/>
      <w:bookmarkEnd w:id="0"/>
    </w:p>
    <w:sectPr w:rsidR="004138E7" w:rsidRPr="00C60438" w:rsidSect="00E9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D10"/>
    <w:rsid w:val="004138E7"/>
    <w:rsid w:val="00691D10"/>
    <w:rsid w:val="007231E4"/>
    <w:rsid w:val="00A30AA2"/>
    <w:rsid w:val="00BA4629"/>
    <w:rsid w:val="00CC1AF1"/>
    <w:rsid w:val="00E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2019-01-06T08:50:00Z</dcterms:created>
  <dcterms:modified xsi:type="dcterms:W3CDTF">2019-06-28T09:30:00Z</dcterms:modified>
</cp:coreProperties>
</file>