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626" w:rsidRPr="00F12626" w:rsidRDefault="00F12626" w:rsidP="00F12626">
      <w:pPr>
        <w:jc w:val="both"/>
        <w:rPr>
          <w:rFonts w:ascii="Times New Roman" w:hAnsi="Times New Roman" w:cs="Times New Roman"/>
          <w:sz w:val="28"/>
          <w:szCs w:val="28"/>
        </w:rPr>
      </w:pPr>
      <w:r w:rsidRPr="00F1262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12626">
        <w:rPr>
          <w:rFonts w:ascii="Times New Roman" w:hAnsi="Times New Roman" w:cs="Times New Roman"/>
          <w:b/>
          <w:sz w:val="28"/>
          <w:szCs w:val="28"/>
        </w:rPr>
        <w:t>38.03.06</w:t>
      </w:r>
      <w:r w:rsidR="00C8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2626">
        <w:rPr>
          <w:rFonts w:ascii="Times New Roman" w:hAnsi="Times New Roman" w:cs="Times New Roman"/>
          <w:b/>
          <w:sz w:val="28"/>
          <w:szCs w:val="28"/>
        </w:rPr>
        <w:t>Торговое дело</w:t>
      </w:r>
    </w:p>
    <w:p w:rsidR="00F12626" w:rsidRPr="00F12626" w:rsidRDefault="00F12626" w:rsidP="00F1262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626" w:rsidRPr="00F12626" w:rsidRDefault="00F12626" w:rsidP="00F1262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12626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F12626" w:rsidRPr="00F12626" w:rsidRDefault="00F12626" w:rsidP="00F12626">
      <w:pPr>
        <w:pStyle w:val="a3"/>
        <w:rPr>
          <w:b/>
          <w:sz w:val="28"/>
          <w:szCs w:val="28"/>
        </w:rPr>
      </w:pPr>
    </w:p>
    <w:p w:rsidR="00F12626" w:rsidRPr="006C5D83" w:rsidRDefault="00444713" w:rsidP="00F12626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</w:t>
      </w:r>
      <w:r w:rsidRPr="006C5D83">
        <w:rPr>
          <w:rFonts w:ascii="Times New Roman" w:hAnsi="Times New Roman" w:cs="Times New Roman"/>
          <w:sz w:val="28"/>
          <w:szCs w:val="28"/>
        </w:rPr>
        <w:t xml:space="preserve">2 </w:t>
      </w:r>
      <w:r w:rsidR="006C5D83" w:rsidRPr="006C5D83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</w:p>
    <w:p w:rsidR="00F12626" w:rsidRPr="00F12626" w:rsidRDefault="00F12626" w:rsidP="00F12626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626" w:rsidRPr="00F12626" w:rsidRDefault="00F12626" w:rsidP="00F12626">
      <w:pPr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   2. Содержание дисциплины:</w:t>
      </w:r>
    </w:p>
    <w:p w:rsidR="00F12626" w:rsidRPr="00F12626" w:rsidRDefault="00F12626" w:rsidP="00F1262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8890"/>
      </w:tblGrid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№ п</w:t>
            </w:r>
            <w:r w:rsidRPr="00F12626">
              <w:rPr>
                <w:sz w:val="28"/>
                <w:szCs w:val="28"/>
                <w:lang w:val="en-US"/>
              </w:rPr>
              <w:t>/</w:t>
            </w:r>
            <w:r w:rsidRPr="00F12626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sz w:val="28"/>
                <w:szCs w:val="28"/>
              </w:rPr>
            </w:pPr>
            <w:r w:rsidRPr="00F12626">
              <w:rPr>
                <w:rFonts w:eastAsiaTheme="minorEastAsia"/>
                <w:sz w:val="28"/>
                <w:szCs w:val="28"/>
              </w:rPr>
              <w:t>Линейная алгебра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sz w:val="28"/>
                <w:szCs w:val="28"/>
              </w:rPr>
            </w:pPr>
            <w:r w:rsidRPr="00F12626">
              <w:rPr>
                <w:rFonts w:eastAsiaTheme="minorEastAsia"/>
                <w:sz w:val="28"/>
                <w:szCs w:val="28"/>
              </w:rPr>
              <w:t>Аналитическая геометрия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>Предел и непрерывность функции действительной переменной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 w:rsidRPr="00F12626"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rFonts w:eastAsiaTheme="minorEastAsia"/>
                <w:bCs/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>Интегральное исчисление функции одной переменной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F12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Дифференциальные уравнения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F12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Функции нескольких переменных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F12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rFonts w:eastAsiaTheme="minorEastAsia"/>
                <w:bCs/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 xml:space="preserve">Элементы теории вероятностей 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rFonts w:eastAsiaTheme="minorEastAsia"/>
                <w:bCs/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>Элементы математической статистики</w:t>
            </w:r>
          </w:p>
        </w:tc>
      </w:tr>
      <w:tr w:rsidR="00F12626" w:rsidRPr="00F12626" w:rsidTr="006E3DBB">
        <w:tc>
          <w:tcPr>
            <w:tcW w:w="675" w:type="dxa"/>
          </w:tcPr>
          <w:p w:rsidR="00F12626" w:rsidRPr="00F12626" w:rsidRDefault="00F12626" w:rsidP="006E3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F12626" w:rsidRPr="00F12626" w:rsidRDefault="00F12626" w:rsidP="006E3DBB">
            <w:pPr>
              <w:rPr>
                <w:rFonts w:eastAsiaTheme="minorEastAsia"/>
                <w:bCs/>
                <w:sz w:val="28"/>
                <w:szCs w:val="28"/>
              </w:rPr>
            </w:pPr>
            <w:r w:rsidRPr="00F12626">
              <w:rPr>
                <w:rFonts w:eastAsiaTheme="minorEastAsia"/>
                <w:bCs/>
                <w:sz w:val="28"/>
                <w:szCs w:val="28"/>
              </w:rPr>
              <w:t>Элементы линейного программирования</w:t>
            </w:r>
          </w:p>
        </w:tc>
      </w:tr>
    </w:tbl>
    <w:p w:rsidR="00F12626" w:rsidRPr="00F12626" w:rsidRDefault="00F12626" w:rsidP="00F12626">
      <w:pPr>
        <w:jc w:val="center"/>
        <w:rPr>
          <w:rFonts w:ascii="Times New Roman" w:eastAsiaTheme="minorEastAsia" w:hAnsi="Times New Roman" w:cs="Times New Roman"/>
        </w:rPr>
      </w:pPr>
    </w:p>
    <w:p w:rsidR="00F12626" w:rsidRPr="00F12626" w:rsidRDefault="00F12626" w:rsidP="00F12626">
      <w:pPr>
        <w:rPr>
          <w:rFonts w:ascii="Times New Roman" w:hAnsi="Times New Roman" w:cs="Times New Roman"/>
        </w:rPr>
      </w:pPr>
    </w:p>
    <w:p w:rsidR="00F12626" w:rsidRPr="00F12626" w:rsidRDefault="00F12626" w:rsidP="00F1262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 3. Форма контроля – экз</w:t>
      </w:r>
      <w:r w:rsidR="00C86DB4">
        <w:rPr>
          <w:rFonts w:ascii="Times New Roman" w:hAnsi="Times New Roman" w:cs="Times New Roman"/>
          <w:b/>
          <w:sz w:val="28"/>
          <w:szCs w:val="28"/>
        </w:rPr>
        <w:t>амен</w:t>
      </w:r>
      <w:r w:rsidRPr="00F12626">
        <w:rPr>
          <w:rFonts w:ascii="Times New Roman" w:hAnsi="Times New Roman" w:cs="Times New Roman"/>
          <w:b/>
          <w:sz w:val="28"/>
          <w:szCs w:val="28"/>
        </w:rPr>
        <w:t>.</w:t>
      </w:r>
    </w:p>
    <w:p w:rsidR="00F12626" w:rsidRPr="00F12626" w:rsidRDefault="00F12626" w:rsidP="00F12626">
      <w:pPr>
        <w:rPr>
          <w:rFonts w:ascii="Times New Roman" w:hAnsi="Times New Roman" w:cs="Times New Roman"/>
        </w:rPr>
      </w:pPr>
    </w:p>
    <w:p w:rsidR="00F56805" w:rsidRDefault="00C86DB4"/>
    <w:sectPr w:rsidR="00F56805" w:rsidSect="00E426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41B8"/>
    <w:multiLevelType w:val="hybridMultilevel"/>
    <w:tmpl w:val="8D18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12626"/>
    <w:rsid w:val="00376A26"/>
    <w:rsid w:val="003B0BDA"/>
    <w:rsid w:val="00444713"/>
    <w:rsid w:val="006C5D83"/>
    <w:rsid w:val="00C86DB4"/>
    <w:rsid w:val="00DB617E"/>
    <w:rsid w:val="00E4261A"/>
    <w:rsid w:val="00EF6B71"/>
    <w:rsid w:val="00F1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6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F12626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6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F12626"/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Golovanova</dc:creator>
  <cp:lastModifiedBy>alex</cp:lastModifiedBy>
  <cp:revision>3</cp:revision>
  <dcterms:created xsi:type="dcterms:W3CDTF">2019-04-24T03:01:00Z</dcterms:created>
  <dcterms:modified xsi:type="dcterms:W3CDTF">2019-04-24T03:01:00Z</dcterms:modified>
</cp:coreProperties>
</file>