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FCC1F" w14:textId="77777777" w:rsidR="00AB670C" w:rsidRPr="00045108" w:rsidRDefault="00AB670C" w:rsidP="00AB67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5108">
        <w:rPr>
          <w:b/>
          <w:sz w:val="28"/>
          <w:szCs w:val="28"/>
        </w:rPr>
        <w:t>Аннотация к рабочей программе учебной дисциплины</w:t>
      </w:r>
    </w:p>
    <w:p w14:paraId="0EF69EB3" w14:textId="5C718452" w:rsidR="00AB670C" w:rsidRPr="00045108" w:rsidRDefault="00AB670C" w:rsidP="00AB670C">
      <w:pPr>
        <w:jc w:val="center"/>
        <w:rPr>
          <w:b/>
          <w:bCs/>
          <w:sz w:val="28"/>
          <w:szCs w:val="28"/>
        </w:rPr>
      </w:pPr>
      <w:r w:rsidRPr="00045108">
        <w:rPr>
          <w:b/>
          <w:bCs/>
          <w:sz w:val="28"/>
          <w:szCs w:val="28"/>
        </w:rPr>
        <w:t>«</w:t>
      </w:r>
      <w:r w:rsidR="002C0764">
        <w:rPr>
          <w:b/>
          <w:bCs/>
          <w:sz w:val="28"/>
          <w:szCs w:val="28"/>
        </w:rPr>
        <w:t>Е</w:t>
      </w:r>
      <w:r w:rsidR="00932B77">
        <w:rPr>
          <w:b/>
          <w:bCs/>
          <w:sz w:val="28"/>
          <w:szCs w:val="28"/>
        </w:rPr>
        <w:t>вропейское искусство конец</w:t>
      </w:r>
      <w:r w:rsidR="00463E15">
        <w:rPr>
          <w:b/>
          <w:bCs/>
          <w:sz w:val="28"/>
          <w:szCs w:val="28"/>
        </w:rPr>
        <w:t xml:space="preserve"> </w:t>
      </w:r>
      <w:r w:rsidR="00932B77">
        <w:rPr>
          <w:b/>
          <w:bCs/>
          <w:sz w:val="28"/>
          <w:szCs w:val="28"/>
          <w:lang w:val="en-US"/>
        </w:rPr>
        <w:t>19</w:t>
      </w:r>
      <w:r w:rsidR="00463E15">
        <w:rPr>
          <w:b/>
          <w:bCs/>
          <w:sz w:val="28"/>
          <w:szCs w:val="28"/>
          <w:lang w:val="en-US"/>
        </w:rPr>
        <w:t xml:space="preserve"> </w:t>
      </w:r>
      <w:r w:rsidR="00932B77">
        <w:rPr>
          <w:b/>
          <w:bCs/>
          <w:sz w:val="28"/>
          <w:szCs w:val="28"/>
        </w:rPr>
        <w:t>– начало</w:t>
      </w:r>
      <w:r w:rsidR="00463E15">
        <w:rPr>
          <w:b/>
          <w:bCs/>
          <w:sz w:val="28"/>
          <w:szCs w:val="28"/>
        </w:rPr>
        <w:t xml:space="preserve"> </w:t>
      </w:r>
      <w:r w:rsidR="00932B77">
        <w:rPr>
          <w:b/>
          <w:bCs/>
          <w:sz w:val="28"/>
          <w:szCs w:val="28"/>
          <w:lang w:val="en-US"/>
        </w:rPr>
        <w:t>20</w:t>
      </w:r>
      <w:r w:rsidR="00463E15">
        <w:rPr>
          <w:b/>
          <w:bCs/>
          <w:sz w:val="28"/>
          <w:szCs w:val="28"/>
        </w:rPr>
        <w:t xml:space="preserve"> века</w:t>
      </w:r>
      <w:r w:rsidRPr="00045108">
        <w:rPr>
          <w:b/>
          <w:bCs/>
          <w:sz w:val="28"/>
          <w:szCs w:val="28"/>
        </w:rPr>
        <w:t>»</w:t>
      </w:r>
    </w:p>
    <w:p w14:paraId="2632FFE9" w14:textId="77777777" w:rsidR="00AB670C" w:rsidRPr="00045108" w:rsidRDefault="00AB670C" w:rsidP="00AB670C">
      <w:pPr>
        <w:jc w:val="center"/>
        <w:rPr>
          <w:sz w:val="28"/>
          <w:szCs w:val="28"/>
        </w:rPr>
      </w:pPr>
    </w:p>
    <w:p w14:paraId="73C24CB3" w14:textId="77777777" w:rsidR="00B44DFB" w:rsidRPr="00B44DFB" w:rsidRDefault="00B44DFB" w:rsidP="00B44DFB">
      <w:pPr>
        <w:ind w:firstLine="708"/>
        <w:rPr>
          <w:b/>
          <w:sz w:val="28"/>
          <w:szCs w:val="28"/>
        </w:rPr>
      </w:pPr>
      <w:r w:rsidRPr="00B44DFB">
        <w:rPr>
          <w:b/>
          <w:sz w:val="28"/>
          <w:szCs w:val="28"/>
        </w:rPr>
        <w:t>Направление подготовки: 50.03.02 Изящные искусства</w:t>
      </w:r>
    </w:p>
    <w:p w14:paraId="00055B9A" w14:textId="77777777" w:rsidR="00B44DFB" w:rsidRPr="00B44DFB" w:rsidRDefault="00B44DFB" w:rsidP="00B44DFB">
      <w:pPr>
        <w:ind w:firstLine="708"/>
        <w:rPr>
          <w:b/>
          <w:sz w:val="28"/>
          <w:szCs w:val="28"/>
        </w:rPr>
      </w:pPr>
    </w:p>
    <w:p w14:paraId="6897DE10" w14:textId="77777777" w:rsidR="00B44DFB" w:rsidRPr="00B44DFB" w:rsidRDefault="00B44DFB" w:rsidP="00B44DFB">
      <w:pPr>
        <w:ind w:firstLine="708"/>
        <w:rPr>
          <w:b/>
          <w:sz w:val="28"/>
          <w:szCs w:val="28"/>
        </w:rPr>
      </w:pPr>
      <w:r w:rsidRPr="00B44DFB">
        <w:rPr>
          <w:b/>
          <w:sz w:val="28"/>
          <w:szCs w:val="28"/>
        </w:rPr>
        <w:t>Профиль подготовки: Искусство в индустрии моды</w:t>
      </w:r>
    </w:p>
    <w:p w14:paraId="252EF1B8" w14:textId="77777777" w:rsidR="00B44DFB" w:rsidRPr="00B44DFB" w:rsidRDefault="00B44DFB" w:rsidP="00B44DFB">
      <w:pPr>
        <w:ind w:firstLine="708"/>
        <w:rPr>
          <w:b/>
          <w:sz w:val="28"/>
          <w:szCs w:val="28"/>
        </w:rPr>
      </w:pPr>
    </w:p>
    <w:p w14:paraId="14FBE262" w14:textId="77777777" w:rsidR="00B44DFB" w:rsidRPr="00B44DFB" w:rsidRDefault="00B44DFB" w:rsidP="00B44DFB">
      <w:pPr>
        <w:ind w:firstLine="708"/>
        <w:rPr>
          <w:b/>
          <w:sz w:val="28"/>
          <w:szCs w:val="28"/>
        </w:rPr>
      </w:pPr>
      <w:r w:rsidRPr="00B44DFB"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1E288878" w14:textId="77777777" w:rsidR="00B44DFB" w:rsidRPr="00B44DFB" w:rsidRDefault="00B44DFB" w:rsidP="00B44DFB">
      <w:pPr>
        <w:ind w:firstLine="708"/>
        <w:rPr>
          <w:sz w:val="28"/>
          <w:szCs w:val="28"/>
        </w:rPr>
      </w:pPr>
    </w:p>
    <w:p w14:paraId="45432491" w14:textId="17B164F6" w:rsidR="00E8148D" w:rsidRPr="00AF01E5" w:rsidRDefault="00AF01E5" w:rsidP="00BC7E4A">
      <w:pPr>
        <w:spacing w:after="318"/>
        <w:ind w:left="709"/>
        <w:rPr>
          <w:color w:val="000000"/>
          <w:sz w:val="28"/>
          <w:szCs w:val="28"/>
        </w:rPr>
      </w:pPr>
      <w:r w:rsidRPr="00AF01E5">
        <w:rPr>
          <w:color w:val="000000"/>
          <w:sz w:val="28"/>
          <w:szCs w:val="28"/>
        </w:rPr>
        <w:t>ОПК-4</w:t>
      </w:r>
      <w:r w:rsidR="00E8148D" w:rsidRPr="00AF01E5">
        <w:rPr>
          <w:color w:val="000000"/>
          <w:sz w:val="28"/>
          <w:szCs w:val="28"/>
        </w:rPr>
        <w:t xml:space="preserve"> </w:t>
      </w:r>
      <w:r w:rsidR="00B44DFB">
        <w:rPr>
          <w:color w:val="000000"/>
          <w:sz w:val="28"/>
          <w:szCs w:val="28"/>
        </w:rPr>
        <w:t>способность</w:t>
      </w:r>
      <w:r w:rsidRPr="00AF01E5">
        <w:rPr>
          <w:color w:val="000000"/>
          <w:sz w:val="28"/>
          <w:szCs w:val="28"/>
        </w:rPr>
        <w:t xml:space="preserve"> к проведению стандартного исследования в определенной области искусствознания</w:t>
      </w:r>
      <w:r w:rsidR="00E8148D" w:rsidRPr="00AF01E5">
        <w:rPr>
          <w:color w:val="000000"/>
          <w:sz w:val="28"/>
          <w:szCs w:val="28"/>
        </w:rPr>
        <w:t xml:space="preserve">; </w:t>
      </w:r>
    </w:p>
    <w:p w14:paraId="3BDEAAB0" w14:textId="5F84C6B5" w:rsidR="00AF01E5" w:rsidRPr="00AF01E5" w:rsidRDefault="00B44DFB" w:rsidP="00BC7E4A">
      <w:pPr>
        <w:spacing w:after="318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ПК-4 способность</w:t>
      </w:r>
      <w:r w:rsidR="00AF01E5" w:rsidRPr="00AF01E5">
        <w:rPr>
          <w:color w:val="000000"/>
          <w:sz w:val="28"/>
          <w:szCs w:val="28"/>
        </w:rPr>
        <w:t xml:space="preserve"> к проведению стандартного исследования в определенной области искусствознания</w:t>
      </w:r>
      <w:r>
        <w:rPr>
          <w:color w:val="000000"/>
          <w:sz w:val="28"/>
          <w:szCs w:val="28"/>
        </w:rPr>
        <w:t>.</w:t>
      </w:r>
    </w:p>
    <w:p w14:paraId="06864F59" w14:textId="031D96AE" w:rsidR="00AB670C" w:rsidRDefault="00B44DFB" w:rsidP="00AF01E5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C7E4A">
        <w:rPr>
          <w:b/>
          <w:sz w:val="28"/>
          <w:szCs w:val="28"/>
        </w:rPr>
        <w:t>.</w:t>
      </w:r>
      <w:r w:rsidR="00AB670C">
        <w:rPr>
          <w:b/>
          <w:sz w:val="28"/>
          <w:szCs w:val="28"/>
        </w:rPr>
        <w:t xml:space="preserve"> Содержание дисциплины</w:t>
      </w:r>
    </w:p>
    <w:p w14:paraId="699EBC0E" w14:textId="77777777" w:rsidR="00AF01E5" w:rsidRPr="00DD232B" w:rsidRDefault="00AF01E5" w:rsidP="00AF01E5">
      <w:pPr>
        <w:ind w:left="709"/>
        <w:rPr>
          <w:b/>
          <w:sz w:val="28"/>
          <w:szCs w:val="28"/>
        </w:rPr>
      </w:pPr>
    </w:p>
    <w:tbl>
      <w:tblPr>
        <w:tblpPr w:leftFromText="181" w:rightFromText="181" w:vertAnchor="text" w:horzAnchor="margin" w:tblpX="54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822"/>
      </w:tblGrid>
      <w:tr w:rsidR="00AB670C" w:rsidRPr="00B44DFB" w14:paraId="1B6A819E" w14:textId="77777777" w:rsidTr="00B44DFB">
        <w:trPr>
          <w:trHeight w:val="665"/>
        </w:trPr>
        <w:tc>
          <w:tcPr>
            <w:tcW w:w="817" w:type="dxa"/>
          </w:tcPr>
          <w:p w14:paraId="09A1642B" w14:textId="77777777" w:rsidR="00AB670C" w:rsidRPr="00B44DFB" w:rsidRDefault="00AB670C" w:rsidP="00B44DFB">
            <w:pPr>
              <w:jc w:val="center"/>
              <w:rPr>
                <w:sz w:val="28"/>
                <w:szCs w:val="28"/>
              </w:rPr>
            </w:pPr>
            <w:r w:rsidRPr="00B44DFB">
              <w:rPr>
                <w:sz w:val="28"/>
                <w:szCs w:val="28"/>
              </w:rPr>
              <w:t>№ п</w:t>
            </w:r>
            <w:r w:rsidRPr="00B44DFB">
              <w:rPr>
                <w:sz w:val="28"/>
                <w:szCs w:val="28"/>
                <w:lang w:val="en-US"/>
              </w:rPr>
              <w:t>/</w:t>
            </w:r>
            <w:r w:rsidRPr="00B44DFB">
              <w:rPr>
                <w:sz w:val="28"/>
                <w:szCs w:val="28"/>
              </w:rPr>
              <w:t>п</w:t>
            </w:r>
          </w:p>
        </w:tc>
        <w:tc>
          <w:tcPr>
            <w:tcW w:w="8822" w:type="dxa"/>
            <w:vAlign w:val="center"/>
          </w:tcPr>
          <w:p w14:paraId="0F8C7B7F" w14:textId="77777777" w:rsidR="00AB670C" w:rsidRPr="00B44DFB" w:rsidRDefault="00AB670C" w:rsidP="00B44DFB">
            <w:pPr>
              <w:jc w:val="center"/>
              <w:rPr>
                <w:sz w:val="28"/>
                <w:szCs w:val="28"/>
              </w:rPr>
            </w:pPr>
            <w:r w:rsidRPr="00B44DFB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AB670C" w:rsidRPr="00B44DFB" w14:paraId="327726EB" w14:textId="77777777" w:rsidTr="00B44DFB">
        <w:trPr>
          <w:trHeight w:val="665"/>
        </w:trPr>
        <w:tc>
          <w:tcPr>
            <w:tcW w:w="817" w:type="dxa"/>
            <w:vAlign w:val="center"/>
          </w:tcPr>
          <w:p w14:paraId="5FFB5301" w14:textId="77777777" w:rsidR="00AB670C" w:rsidRPr="00B44DFB" w:rsidRDefault="00AB670C" w:rsidP="00B44DFB">
            <w:pPr>
              <w:jc w:val="center"/>
              <w:rPr>
                <w:sz w:val="28"/>
                <w:szCs w:val="28"/>
              </w:rPr>
            </w:pPr>
            <w:r w:rsidRPr="00B44DFB">
              <w:rPr>
                <w:sz w:val="28"/>
                <w:szCs w:val="28"/>
              </w:rPr>
              <w:t>1</w:t>
            </w:r>
          </w:p>
        </w:tc>
        <w:tc>
          <w:tcPr>
            <w:tcW w:w="8822" w:type="dxa"/>
            <w:vAlign w:val="center"/>
          </w:tcPr>
          <w:p w14:paraId="47AC2794" w14:textId="21EF7BD9" w:rsidR="00AB670C" w:rsidRPr="00B44DFB" w:rsidRDefault="00DD232B" w:rsidP="00B44DFB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B44DFB">
              <w:rPr>
                <w:sz w:val="28"/>
                <w:szCs w:val="28"/>
              </w:rPr>
              <w:t>Символизм и модерн в европейском искусстве. Предпосылки, общая характеристика, идейно-философские основания</w:t>
            </w:r>
          </w:p>
        </w:tc>
      </w:tr>
      <w:tr w:rsidR="00AB670C" w:rsidRPr="00B44DFB" w14:paraId="694A70FE" w14:textId="77777777" w:rsidTr="00B44DFB">
        <w:trPr>
          <w:trHeight w:val="665"/>
        </w:trPr>
        <w:tc>
          <w:tcPr>
            <w:tcW w:w="817" w:type="dxa"/>
            <w:vAlign w:val="center"/>
          </w:tcPr>
          <w:p w14:paraId="201CCA28" w14:textId="77777777" w:rsidR="00AB670C" w:rsidRPr="00B44DFB" w:rsidRDefault="00AB670C" w:rsidP="00B44DFB">
            <w:pPr>
              <w:jc w:val="center"/>
              <w:rPr>
                <w:sz w:val="28"/>
                <w:szCs w:val="28"/>
              </w:rPr>
            </w:pPr>
            <w:r w:rsidRPr="00B44DFB">
              <w:rPr>
                <w:sz w:val="28"/>
                <w:szCs w:val="28"/>
              </w:rPr>
              <w:t>2</w:t>
            </w:r>
          </w:p>
        </w:tc>
        <w:tc>
          <w:tcPr>
            <w:tcW w:w="8822" w:type="dxa"/>
            <w:vAlign w:val="center"/>
          </w:tcPr>
          <w:p w14:paraId="0B8430A2" w14:textId="414E6FA1" w:rsidR="00AB670C" w:rsidRPr="00B44DFB" w:rsidRDefault="00DD232B" w:rsidP="00B44DFB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B44DFB">
              <w:rPr>
                <w:sz w:val="28"/>
                <w:szCs w:val="28"/>
              </w:rPr>
              <w:t>Европейское искусство 1880-х годов</w:t>
            </w:r>
          </w:p>
        </w:tc>
      </w:tr>
      <w:tr w:rsidR="00AB670C" w:rsidRPr="00B44DFB" w14:paraId="4076D14A" w14:textId="77777777" w:rsidTr="00B44DFB">
        <w:trPr>
          <w:trHeight w:val="665"/>
        </w:trPr>
        <w:tc>
          <w:tcPr>
            <w:tcW w:w="817" w:type="dxa"/>
            <w:vAlign w:val="center"/>
          </w:tcPr>
          <w:p w14:paraId="67DDBEAD" w14:textId="77777777" w:rsidR="00AB670C" w:rsidRPr="00B44DFB" w:rsidRDefault="00AB670C" w:rsidP="00B44DFB">
            <w:pPr>
              <w:jc w:val="center"/>
              <w:rPr>
                <w:sz w:val="28"/>
                <w:szCs w:val="28"/>
              </w:rPr>
            </w:pPr>
            <w:r w:rsidRPr="00B44DFB">
              <w:rPr>
                <w:sz w:val="28"/>
                <w:szCs w:val="28"/>
              </w:rPr>
              <w:t>3</w:t>
            </w:r>
          </w:p>
        </w:tc>
        <w:tc>
          <w:tcPr>
            <w:tcW w:w="8822" w:type="dxa"/>
            <w:vAlign w:val="center"/>
          </w:tcPr>
          <w:p w14:paraId="40E8DD19" w14:textId="7DE53A1C" w:rsidR="00AB670C" w:rsidRPr="00B44DFB" w:rsidRDefault="00DD232B" w:rsidP="00B44DFB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B44DFB">
              <w:rPr>
                <w:sz w:val="28"/>
                <w:szCs w:val="28"/>
              </w:rPr>
              <w:t>Символизм и модерн на рубеже XIX–XX веков</w:t>
            </w:r>
          </w:p>
        </w:tc>
      </w:tr>
      <w:tr w:rsidR="004A2DF9" w:rsidRPr="00B44DFB" w14:paraId="4AA8B63D" w14:textId="77777777" w:rsidTr="00B44DFB">
        <w:trPr>
          <w:trHeight w:val="665"/>
        </w:trPr>
        <w:tc>
          <w:tcPr>
            <w:tcW w:w="817" w:type="dxa"/>
            <w:vAlign w:val="center"/>
          </w:tcPr>
          <w:p w14:paraId="58F7C256" w14:textId="3258FF71" w:rsidR="004A2DF9" w:rsidRPr="00B44DFB" w:rsidRDefault="00DD232B" w:rsidP="00B44DFB">
            <w:pPr>
              <w:jc w:val="center"/>
              <w:rPr>
                <w:sz w:val="28"/>
                <w:szCs w:val="28"/>
              </w:rPr>
            </w:pPr>
            <w:r w:rsidRPr="00B44DFB">
              <w:rPr>
                <w:sz w:val="28"/>
                <w:szCs w:val="28"/>
              </w:rPr>
              <w:t>4</w:t>
            </w:r>
          </w:p>
        </w:tc>
        <w:tc>
          <w:tcPr>
            <w:tcW w:w="8822" w:type="dxa"/>
            <w:vAlign w:val="center"/>
          </w:tcPr>
          <w:p w14:paraId="33E74757" w14:textId="16B87FF8" w:rsidR="004A2DF9" w:rsidRPr="00B44DFB" w:rsidRDefault="00DD232B" w:rsidP="00B44DFB">
            <w:pPr>
              <w:tabs>
                <w:tab w:val="right" w:leader="underscore" w:pos="9639"/>
              </w:tabs>
              <w:rPr>
                <w:sz w:val="28"/>
                <w:szCs w:val="28"/>
              </w:rPr>
            </w:pPr>
            <w:r w:rsidRPr="00B44DFB">
              <w:rPr>
                <w:sz w:val="28"/>
                <w:szCs w:val="28"/>
              </w:rPr>
              <w:t>Символизм и модерн начала XX века. Символизм и авангард</w:t>
            </w:r>
          </w:p>
        </w:tc>
      </w:tr>
    </w:tbl>
    <w:p w14:paraId="2947C91E" w14:textId="77777777" w:rsidR="00AB670C" w:rsidRPr="00BE1E43" w:rsidRDefault="00AB670C" w:rsidP="00AB670C"/>
    <w:p w14:paraId="6E26BF46" w14:textId="77777777" w:rsidR="00B44DFB" w:rsidRPr="00214DFE" w:rsidRDefault="00B44DFB" w:rsidP="00B44DF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Форма контроля – зачет.</w:t>
      </w:r>
    </w:p>
    <w:p w14:paraId="62567832" w14:textId="77777777" w:rsidR="00613E2C" w:rsidRDefault="00613E2C"/>
    <w:p w14:paraId="2A4DF074" w14:textId="77777777" w:rsidR="00310EEE" w:rsidRDefault="00310EEE"/>
    <w:sectPr w:rsidR="00310EEE" w:rsidSect="00BC7E4A">
      <w:pgSz w:w="11906" w:h="16838" w:code="9"/>
      <w:pgMar w:top="1134" w:right="964" w:bottom="45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A47CAF"/>
    <w:multiLevelType w:val="hybridMultilevel"/>
    <w:tmpl w:val="282EF3F0"/>
    <w:lvl w:ilvl="0" w:tplc="00000004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D5705"/>
    <w:multiLevelType w:val="hybridMultilevel"/>
    <w:tmpl w:val="4F78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84AED"/>
    <w:multiLevelType w:val="hybridMultilevel"/>
    <w:tmpl w:val="1E4EDF98"/>
    <w:lvl w:ilvl="0" w:tplc="79DA0250">
      <w:numFmt w:val="bullet"/>
      <w:lvlText w:val="-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C0F"/>
    <w:multiLevelType w:val="hybridMultilevel"/>
    <w:tmpl w:val="D89A395E"/>
    <w:lvl w:ilvl="0" w:tplc="B0D207F6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DA"/>
    <w:rsid w:val="002100F5"/>
    <w:rsid w:val="002C0764"/>
    <w:rsid w:val="00310EEE"/>
    <w:rsid w:val="00463E15"/>
    <w:rsid w:val="004A2DF9"/>
    <w:rsid w:val="00500BDA"/>
    <w:rsid w:val="005C3BCA"/>
    <w:rsid w:val="005D5E4F"/>
    <w:rsid w:val="00613E2C"/>
    <w:rsid w:val="00617832"/>
    <w:rsid w:val="00647F23"/>
    <w:rsid w:val="00661CDA"/>
    <w:rsid w:val="00751421"/>
    <w:rsid w:val="009110F9"/>
    <w:rsid w:val="00913FCC"/>
    <w:rsid w:val="00932B77"/>
    <w:rsid w:val="00991D31"/>
    <w:rsid w:val="009B4FD8"/>
    <w:rsid w:val="00A57141"/>
    <w:rsid w:val="00AB670C"/>
    <w:rsid w:val="00AC683C"/>
    <w:rsid w:val="00AF01E5"/>
    <w:rsid w:val="00B1007C"/>
    <w:rsid w:val="00B44DFB"/>
    <w:rsid w:val="00B47CF4"/>
    <w:rsid w:val="00BC7E4A"/>
    <w:rsid w:val="00DA1767"/>
    <w:rsid w:val="00DD232B"/>
    <w:rsid w:val="00E8148D"/>
    <w:rsid w:val="00EA46E0"/>
    <w:rsid w:val="00EE3E73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C36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AB670C"/>
    <w:rPr>
      <w:color w:val="000000"/>
      <w:sz w:val="24"/>
      <w:szCs w:val="18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rsid w:val="00AB670C"/>
    <w:pPr>
      <w:ind w:firstLine="902"/>
      <w:jc w:val="both"/>
    </w:pPr>
    <w:rPr>
      <w:rFonts w:asciiTheme="minorHAnsi" w:eastAsiaTheme="minorHAnsi" w:hAnsiTheme="minorHAnsi" w:cstheme="minorBidi"/>
      <w:color w:val="000000"/>
      <w:szCs w:val="18"/>
    </w:rPr>
  </w:style>
  <w:style w:type="character" w:customStyle="1" w:styleId="1">
    <w:name w:val="Основной текст с отступом Знак1"/>
    <w:basedOn w:val="a0"/>
    <w:uiPriority w:val="99"/>
    <w:semiHidden/>
    <w:rsid w:val="00AB67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7E4A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B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Большова</dc:creator>
  <cp:keywords/>
  <dc:description/>
  <cp:lastModifiedBy>Пользователь Microsoft Office</cp:lastModifiedBy>
  <cp:revision>2</cp:revision>
  <dcterms:created xsi:type="dcterms:W3CDTF">2018-12-24T14:46:00Z</dcterms:created>
  <dcterms:modified xsi:type="dcterms:W3CDTF">2018-12-24T14:46:00Z</dcterms:modified>
</cp:coreProperties>
</file>