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B78FAB4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973BF5">
        <w:rPr>
          <w:b/>
          <w:bCs/>
          <w:sz w:val="28"/>
          <w:szCs w:val="28"/>
        </w:rPr>
        <w:t>Отечественное искусство второй половины 20 – начала 21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0B8A610F" w14:textId="77777777" w:rsidR="00973BF5" w:rsidRPr="00AF01E5" w:rsidRDefault="00973BF5" w:rsidP="00973BF5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 xml:space="preserve">ПК-2 способностью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8586"/>
      </w:tblGrid>
      <w:tr w:rsidR="00973BF5" w:rsidRPr="00A065CE" w14:paraId="66B4F254" w14:textId="77777777" w:rsidTr="00852A17">
        <w:tc>
          <w:tcPr>
            <w:tcW w:w="1161" w:type="dxa"/>
          </w:tcPr>
          <w:p w14:paraId="54088F03" w14:textId="77777777" w:rsidR="00973BF5" w:rsidRPr="00A065CE" w:rsidRDefault="00973BF5" w:rsidP="00852A17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7634758" w14:textId="77777777" w:rsidR="00973BF5" w:rsidRPr="00A04785" w:rsidRDefault="00973BF5" w:rsidP="00852A17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73BF5" w:rsidRPr="00A065CE" w14:paraId="4C078B88" w14:textId="77777777" w:rsidTr="00852A17">
        <w:trPr>
          <w:trHeight w:val="496"/>
        </w:trPr>
        <w:tc>
          <w:tcPr>
            <w:tcW w:w="1161" w:type="dxa"/>
            <w:vAlign w:val="center"/>
          </w:tcPr>
          <w:p w14:paraId="46C167EB" w14:textId="77777777" w:rsidR="00973BF5" w:rsidRPr="00A065CE" w:rsidRDefault="00973BF5" w:rsidP="00852A17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04BC6F54" w14:textId="77777777" w:rsidR="00973BF5" w:rsidRPr="00DD3CCC" w:rsidRDefault="00973BF5" w:rsidP="00852A1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D3CCC">
              <w:rPr>
                <w:sz w:val="28"/>
                <w:szCs w:val="28"/>
              </w:rPr>
              <w:t>Искусство послевоенного времени</w:t>
            </w:r>
          </w:p>
        </w:tc>
      </w:tr>
      <w:tr w:rsidR="00973BF5" w:rsidRPr="00A065CE" w14:paraId="11DEBD52" w14:textId="77777777" w:rsidTr="00852A17">
        <w:trPr>
          <w:trHeight w:val="525"/>
        </w:trPr>
        <w:tc>
          <w:tcPr>
            <w:tcW w:w="1161" w:type="dxa"/>
            <w:vAlign w:val="center"/>
          </w:tcPr>
          <w:p w14:paraId="5880CC14" w14:textId="77777777" w:rsidR="00973BF5" w:rsidRPr="00A065CE" w:rsidRDefault="00973BF5" w:rsidP="00852A17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6021F5C7" w14:textId="77777777" w:rsidR="00973BF5" w:rsidRPr="00DD3CCC" w:rsidRDefault="00973BF5" w:rsidP="00852A17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D3CCC">
              <w:rPr>
                <w:sz w:val="28"/>
                <w:szCs w:val="28"/>
              </w:rPr>
              <w:t>Русское искусство 1960–1970-х годов</w:t>
            </w:r>
          </w:p>
        </w:tc>
      </w:tr>
      <w:tr w:rsidR="00973BF5" w:rsidRPr="00A065CE" w14:paraId="3A32D910" w14:textId="77777777" w:rsidTr="00852A17">
        <w:trPr>
          <w:trHeight w:val="497"/>
        </w:trPr>
        <w:tc>
          <w:tcPr>
            <w:tcW w:w="1161" w:type="dxa"/>
            <w:vAlign w:val="center"/>
          </w:tcPr>
          <w:p w14:paraId="2911A717" w14:textId="77777777" w:rsidR="00973BF5" w:rsidRPr="00A065CE" w:rsidRDefault="00973BF5" w:rsidP="00852A17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2543EEF4" w14:textId="77777777" w:rsidR="00973BF5" w:rsidRPr="00DD3CCC" w:rsidRDefault="00973BF5" w:rsidP="00852A17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D3CCC">
              <w:rPr>
                <w:sz w:val="28"/>
                <w:szCs w:val="28"/>
              </w:rPr>
              <w:t>Русское искусство 1980–2000-х годов</w:t>
            </w:r>
          </w:p>
        </w:tc>
      </w:tr>
    </w:tbl>
    <w:p w14:paraId="2947C91E" w14:textId="77777777" w:rsidR="00AB670C" w:rsidRPr="00BE1E43" w:rsidRDefault="00AB670C" w:rsidP="00AB670C">
      <w:bookmarkStart w:id="0" w:name="_GoBack"/>
      <w:bookmarkEnd w:id="0"/>
    </w:p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73BF5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2018-12-24T19:37:00Z</dcterms:created>
  <dcterms:modified xsi:type="dcterms:W3CDTF">2018-12-24T19:37:00Z</dcterms:modified>
</cp:coreProperties>
</file>