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DA6" w:rsidRDefault="00712DA6" w:rsidP="00712DA6">
      <w:pPr>
        <w:jc w:val="center"/>
        <w:rPr>
          <w:b/>
          <w:sz w:val="28"/>
          <w:szCs w:val="28"/>
        </w:rPr>
      </w:pPr>
      <w:r w:rsidRPr="00627B01">
        <w:rPr>
          <w:b/>
          <w:sz w:val="28"/>
          <w:szCs w:val="28"/>
        </w:rPr>
        <w:t xml:space="preserve">Аннотация к рабочей программе </w:t>
      </w:r>
      <w:r>
        <w:rPr>
          <w:b/>
          <w:sz w:val="28"/>
          <w:szCs w:val="28"/>
        </w:rPr>
        <w:t>учебной дисциплины</w:t>
      </w:r>
    </w:p>
    <w:p w:rsidR="00712DA6" w:rsidRDefault="00712DA6" w:rsidP="00712DA6">
      <w:pPr>
        <w:jc w:val="center"/>
        <w:rPr>
          <w:b/>
          <w:sz w:val="28"/>
          <w:szCs w:val="28"/>
        </w:rPr>
      </w:pPr>
    </w:p>
    <w:p w:rsidR="00712DA6" w:rsidRDefault="00712DA6" w:rsidP="00712DA6">
      <w:pPr>
        <w:jc w:val="center"/>
        <w:rPr>
          <w:b/>
          <w:bCs/>
        </w:rPr>
      </w:pPr>
      <w:r>
        <w:rPr>
          <w:b/>
          <w:bCs/>
        </w:rPr>
        <w:t>СЛАВЯНСКИЙ ЯЗЫК</w:t>
      </w:r>
    </w:p>
    <w:p w:rsidR="00712DA6" w:rsidRDefault="00712DA6" w:rsidP="00712DA6">
      <w:pPr>
        <w:jc w:val="center"/>
        <w:rPr>
          <w:b/>
          <w:sz w:val="28"/>
          <w:szCs w:val="28"/>
        </w:rPr>
      </w:pPr>
    </w:p>
    <w:p w:rsidR="00712DA6" w:rsidRPr="00CF4294" w:rsidRDefault="00712DA6" w:rsidP="00712DA6">
      <w:pPr>
        <w:rPr>
          <w:b/>
          <w:bCs/>
          <w:sz w:val="28"/>
          <w:szCs w:val="28"/>
        </w:rPr>
      </w:pPr>
      <w:r w:rsidRPr="00F469E0">
        <w:rPr>
          <w:b/>
          <w:sz w:val="28"/>
          <w:szCs w:val="28"/>
        </w:rPr>
        <w:t>Направление подготовки</w:t>
      </w:r>
      <w:r w:rsidRPr="00712DA6">
        <w:rPr>
          <w:b/>
          <w:sz w:val="28"/>
          <w:szCs w:val="28"/>
        </w:rPr>
        <w:t xml:space="preserve">: </w:t>
      </w:r>
      <w:r w:rsidRPr="00712DA6">
        <w:rPr>
          <w:bCs/>
          <w:sz w:val="28"/>
          <w:szCs w:val="28"/>
        </w:rPr>
        <w:t>51.03.02 Народная художественная культура</w:t>
      </w:r>
    </w:p>
    <w:p w:rsidR="00712DA6" w:rsidRPr="00F469E0" w:rsidRDefault="00712DA6" w:rsidP="00712DA6">
      <w:pPr>
        <w:rPr>
          <w:b/>
          <w:sz w:val="28"/>
          <w:szCs w:val="28"/>
        </w:rPr>
      </w:pPr>
    </w:p>
    <w:p w:rsidR="00712DA6" w:rsidRPr="00CF4294" w:rsidRDefault="00712DA6" w:rsidP="00712DA6">
      <w:pPr>
        <w:tabs>
          <w:tab w:val="left" w:pos="4678"/>
          <w:tab w:val="right" w:leader="underscore" w:pos="8505"/>
        </w:tabs>
        <w:rPr>
          <w:bCs/>
          <w:sz w:val="28"/>
          <w:szCs w:val="28"/>
        </w:rPr>
      </w:pPr>
      <w:r w:rsidRPr="00F469E0">
        <w:rPr>
          <w:b/>
          <w:sz w:val="28"/>
          <w:szCs w:val="28"/>
        </w:rPr>
        <w:t>Профиль подготовки:</w:t>
      </w:r>
      <w:r>
        <w:rPr>
          <w:b/>
          <w:sz w:val="28"/>
          <w:szCs w:val="28"/>
        </w:rPr>
        <w:t xml:space="preserve"> </w:t>
      </w:r>
      <w:r w:rsidRPr="00712DA6">
        <w:rPr>
          <w:bCs/>
          <w:sz w:val="28"/>
          <w:szCs w:val="28"/>
        </w:rPr>
        <w:t xml:space="preserve">Теория и история народной художественной культуры   </w:t>
      </w:r>
    </w:p>
    <w:p w:rsidR="00712DA6" w:rsidRDefault="00712DA6" w:rsidP="00712DA6">
      <w:pPr>
        <w:tabs>
          <w:tab w:val="right" w:leader="underscore" w:pos="8505"/>
        </w:tabs>
        <w:rPr>
          <w:sz w:val="28"/>
          <w:szCs w:val="28"/>
        </w:rPr>
      </w:pPr>
      <w:r>
        <w:rPr>
          <w:b/>
          <w:bCs/>
          <w:i/>
        </w:rPr>
        <w:t xml:space="preserve">                                                 </w:t>
      </w:r>
    </w:p>
    <w:p w:rsidR="00712DA6" w:rsidRDefault="00712DA6" w:rsidP="00712DA6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Компетенции, формируемые в результате освоения дисциплины:</w:t>
      </w:r>
    </w:p>
    <w:p w:rsidR="00712DA6" w:rsidRDefault="00712DA6" w:rsidP="00712DA6">
      <w:pPr>
        <w:ind w:left="720"/>
        <w:rPr>
          <w:b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0"/>
        <w:gridCol w:w="8099"/>
      </w:tblGrid>
      <w:tr w:rsidR="00712DA6" w:rsidRPr="00F766BF" w:rsidTr="00F06A28">
        <w:tc>
          <w:tcPr>
            <w:tcW w:w="1540" w:type="dxa"/>
            <w:shd w:val="clear" w:color="auto" w:fill="auto"/>
          </w:tcPr>
          <w:p w:rsidR="00712DA6" w:rsidRDefault="00712DA6" w:rsidP="00F06A28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 xml:space="preserve">Код </w:t>
            </w:r>
          </w:p>
          <w:p w:rsidR="00712DA6" w:rsidRPr="00F766BF" w:rsidRDefault="00712DA6" w:rsidP="00F06A28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 xml:space="preserve">компетенции </w:t>
            </w:r>
          </w:p>
        </w:tc>
        <w:tc>
          <w:tcPr>
            <w:tcW w:w="8099" w:type="dxa"/>
            <w:shd w:val="clear" w:color="auto" w:fill="auto"/>
          </w:tcPr>
          <w:p w:rsidR="00712DA6" w:rsidRPr="00F766BF" w:rsidRDefault="00712DA6" w:rsidP="00F06A28">
            <w:pPr>
              <w:contextualSpacing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x-none"/>
              </w:rPr>
              <w:t xml:space="preserve">Формулировка </w:t>
            </w: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 xml:space="preserve"> компетенций в соответствии с ФГОС ВО </w:t>
            </w:r>
          </w:p>
        </w:tc>
      </w:tr>
      <w:tr w:rsidR="00712DA6" w:rsidTr="00F06A28">
        <w:tc>
          <w:tcPr>
            <w:tcW w:w="1540" w:type="dxa"/>
            <w:shd w:val="clear" w:color="auto" w:fill="auto"/>
            <w:vAlign w:val="center"/>
          </w:tcPr>
          <w:p w:rsidR="00712DA6" w:rsidRPr="00622120" w:rsidRDefault="00712DA6" w:rsidP="00F06A28">
            <w:pPr>
              <w:rPr>
                <w:rFonts w:eastAsia="Calibri"/>
                <w:b/>
              </w:rPr>
            </w:pPr>
            <w:r w:rsidRPr="00622120">
              <w:rPr>
                <w:rFonts w:eastAsia="Calibri"/>
                <w:b/>
              </w:rPr>
              <w:t>ОК–5</w:t>
            </w:r>
          </w:p>
        </w:tc>
        <w:tc>
          <w:tcPr>
            <w:tcW w:w="8099" w:type="dxa"/>
            <w:shd w:val="clear" w:color="auto" w:fill="auto"/>
          </w:tcPr>
          <w:p w:rsidR="00712DA6" w:rsidRPr="00503821" w:rsidRDefault="00712DA6" w:rsidP="00F06A28">
            <w:pPr>
              <w:jc w:val="both"/>
              <w:rPr>
                <w:rFonts w:eastAsia="Calibri"/>
                <w:sz w:val="22"/>
                <w:lang w:eastAsia="x-none"/>
              </w:rPr>
            </w:pPr>
            <w:r w:rsidRPr="00503821">
              <w:rPr>
                <w:color w:val="000000"/>
                <w:sz w:val="22"/>
                <w:szCs w:val="20"/>
                <w:shd w:val="clear" w:color="auto" w:fill="FFFFFF"/>
              </w:rPr>
              <w:t>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</w:p>
        </w:tc>
      </w:tr>
      <w:tr w:rsidR="00712DA6" w:rsidTr="00F06A28">
        <w:trPr>
          <w:trHeight w:val="253"/>
        </w:trPr>
        <w:tc>
          <w:tcPr>
            <w:tcW w:w="1540" w:type="dxa"/>
            <w:shd w:val="clear" w:color="auto" w:fill="auto"/>
            <w:vAlign w:val="center"/>
          </w:tcPr>
          <w:p w:rsidR="00712DA6" w:rsidRPr="00622120" w:rsidRDefault="00712DA6" w:rsidP="00F06A28">
            <w:pPr>
              <w:rPr>
                <w:rFonts w:eastAsia="Calibri"/>
                <w:b/>
                <w:highlight w:val="yellow"/>
              </w:rPr>
            </w:pPr>
            <w:r w:rsidRPr="00622120">
              <w:rPr>
                <w:b/>
              </w:rPr>
              <w:t>ОПК-</w:t>
            </w:r>
            <w:r>
              <w:rPr>
                <w:b/>
              </w:rPr>
              <w:t>1</w:t>
            </w:r>
          </w:p>
        </w:tc>
        <w:tc>
          <w:tcPr>
            <w:tcW w:w="8099" w:type="dxa"/>
            <w:shd w:val="clear" w:color="auto" w:fill="auto"/>
          </w:tcPr>
          <w:p w:rsidR="00712DA6" w:rsidRPr="00503821" w:rsidRDefault="00712DA6" w:rsidP="00F06A28">
            <w:pPr>
              <w:jc w:val="both"/>
              <w:rPr>
                <w:rFonts w:eastAsia="Calibri"/>
                <w:sz w:val="22"/>
                <w:highlight w:val="yellow"/>
              </w:rPr>
            </w:pPr>
            <w:r w:rsidRPr="00503821">
              <w:rPr>
                <w:color w:val="000000"/>
                <w:sz w:val="22"/>
                <w:szCs w:val="20"/>
                <w:shd w:val="clear" w:color="auto" w:fill="FFFFFF"/>
              </w:rPr>
              <w:t>способность применять этнокультурные знания в профессиональной деятельности и социальной практике</w:t>
            </w:r>
          </w:p>
        </w:tc>
      </w:tr>
    </w:tbl>
    <w:p w:rsidR="00712DA6" w:rsidRDefault="00712DA6" w:rsidP="00712DA6">
      <w:pPr>
        <w:rPr>
          <w:b/>
          <w:sz w:val="28"/>
          <w:szCs w:val="28"/>
        </w:rPr>
      </w:pPr>
    </w:p>
    <w:p w:rsidR="00712DA6" w:rsidRDefault="00712DA6" w:rsidP="00712DA6">
      <w:pPr>
        <w:rPr>
          <w:b/>
          <w:sz w:val="28"/>
          <w:szCs w:val="28"/>
        </w:rPr>
      </w:pPr>
    </w:p>
    <w:p w:rsidR="00712DA6" w:rsidRDefault="00712DA6" w:rsidP="00712DA6">
      <w:pPr>
        <w:rPr>
          <w:b/>
          <w:sz w:val="28"/>
          <w:szCs w:val="28"/>
        </w:rPr>
      </w:pPr>
      <w:r>
        <w:rPr>
          <w:b/>
          <w:sz w:val="28"/>
          <w:szCs w:val="28"/>
        </w:rPr>
        <w:t>2. Содержание дисциплины:</w:t>
      </w:r>
    </w:p>
    <w:p w:rsidR="00712DA6" w:rsidRDefault="00712DA6" w:rsidP="00712DA6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1"/>
        <w:gridCol w:w="8754"/>
      </w:tblGrid>
      <w:tr w:rsidR="00712DA6" w:rsidRPr="00957D46" w:rsidTr="00F06A28">
        <w:tc>
          <w:tcPr>
            <w:tcW w:w="861" w:type="dxa"/>
          </w:tcPr>
          <w:p w:rsidR="00712DA6" w:rsidRPr="00957D46" w:rsidRDefault="00712DA6" w:rsidP="00F06A28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№п</w:t>
            </w:r>
            <w:r w:rsidRPr="00B03C3D">
              <w:rPr>
                <w:sz w:val="28"/>
                <w:szCs w:val="28"/>
              </w:rPr>
              <w:t>/</w:t>
            </w:r>
            <w:r w:rsidRPr="00957D46">
              <w:rPr>
                <w:sz w:val="28"/>
                <w:szCs w:val="28"/>
              </w:rPr>
              <w:t>п</w:t>
            </w:r>
          </w:p>
        </w:tc>
        <w:tc>
          <w:tcPr>
            <w:tcW w:w="8754" w:type="dxa"/>
          </w:tcPr>
          <w:p w:rsidR="00712DA6" w:rsidRPr="00957D46" w:rsidRDefault="00712DA6" w:rsidP="00F06A28">
            <w:pPr>
              <w:jc w:val="center"/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Разделы учебной дисциплины</w:t>
            </w:r>
          </w:p>
        </w:tc>
      </w:tr>
      <w:tr w:rsidR="00712DA6" w:rsidRPr="00957D46" w:rsidTr="00F06A28">
        <w:tc>
          <w:tcPr>
            <w:tcW w:w="861" w:type="dxa"/>
            <w:vAlign w:val="center"/>
          </w:tcPr>
          <w:p w:rsidR="00712DA6" w:rsidRPr="005B76DB" w:rsidRDefault="00712DA6" w:rsidP="00F06A28">
            <w:pPr>
              <w:rPr>
                <w:sz w:val="28"/>
                <w:szCs w:val="28"/>
              </w:rPr>
            </w:pPr>
            <w:r w:rsidRPr="005B76DB">
              <w:rPr>
                <w:sz w:val="28"/>
                <w:szCs w:val="28"/>
              </w:rPr>
              <w:t>1</w:t>
            </w:r>
          </w:p>
        </w:tc>
        <w:tc>
          <w:tcPr>
            <w:tcW w:w="8754" w:type="dxa"/>
            <w:vAlign w:val="center"/>
          </w:tcPr>
          <w:p w:rsidR="00712DA6" w:rsidRPr="005B76DB" w:rsidRDefault="00712DA6" w:rsidP="00F06A28">
            <w:pPr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Графика и орфография</w:t>
            </w:r>
          </w:p>
        </w:tc>
      </w:tr>
      <w:tr w:rsidR="00712DA6" w:rsidRPr="00957D46" w:rsidTr="00F06A28">
        <w:tc>
          <w:tcPr>
            <w:tcW w:w="861" w:type="dxa"/>
            <w:vAlign w:val="center"/>
          </w:tcPr>
          <w:p w:rsidR="00712DA6" w:rsidRPr="005B76DB" w:rsidRDefault="00712DA6" w:rsidP="00F06A28">
            <w:pPr>
              <w:rPr>
                <w:sz w:val="28"/>
                <w:szCs w:val="28"/>
              </w:rPr>
            </w:pPr>
            <w:r w:rsidRPr="005B76DB">
              <w:rPr>
                <w:sz w:val="28"/>
                <w:szCs w:val="28"/>
              </w:rPr>
              <w:t>2</w:t>
            </w:r>
          </w:p>
        </w:tc>
        <w:tc>
          <w:tcPr>
            <w:tcW w:w="8754" w:type="dxa"/>
            <w:vAlign w:val="center"/>
          </w:tcPr>
          <w:p w:rsidR="00712DA6" w:rsidRPr="005B76DB" w:rsidRDefault="00712DA6" w:rsidP="00712DA6">
            <w:pPr>
              <w:tabs>
                <w:tab w:val="right" w:leader="underscore" w:pos="9639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Фонетика</w:t>
            </w:r>
          </w:p>
        </w:tc>
      </w:tr>
      <w:tr w:rsidR="00712DA6" w:rsidRPr="00957D46" w:rsidTr="00F06A28">
        <w:tc>
          <w:tcPr>
            <w:tcW w:w="861" w:type="dxa"/>
            <w:vAlign w:val="center"/>
          </w:tcPr>
          <w:p w:rsidR="00712DA6" w:rsidRPr="005B76DB" w:rsidRDefault="00712DA6" w:rsidP="00F06A28">
            <w:pPr>
              <w:rPr>
                <w:sz w:val="28"/>
                <w:szCs w:val="28"/>
              </w:rPr>
            </w:pPr>
            <w:r w:rsidRPr="005B76DB">
              <w:rPr>
                <w:sz w:val="28"/>
                <w:szCs w:val="28"/>
              </w:rPr>
              <w:t>3</w:t>
            </w:r>
          </w:p>
        </w:tc>
        <w:tc>
          <w:tcPr>
            <w:tcW w:w="8754" w:type="dxa"/>
            <w:vAlign w:val="center"/>
          </w:tcPr>
          <w:p w:rsidR="00712DA6" w:rsidRPr="005B76DB" w:rsidRDefault="00712DA6" w:rsidP="00F06A28">
            <w:pPr>
              <w:tabs>
                <w:tab w:val="right" w:leader="underscore" w:pos="9639"/>
              </w:tabs>
              <w:spacing w:line="360" w:lineRule="auto"/>
              <w:ind w:right="-6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Морфология</w:t>
            </w:r>
          </w:p>
        </w:tc>
      </w:tr>
      <w:tr w:rsidR="00712DA6" w:rsidRPr="00957D46" w:rsidTr="00F06A28">
        <w:tc>
          <w:tcPr>
            <w:tcW w:w="861" w:type="dxa"/>
            <w:vAlign w:val="center"/>
          </w:tcPr>
          <w:p w:rsidR="00712DA6" w:rsidRPr="005B76DB" w:rsidRDefault="00712DA6" w:rsidP="00F06A28">
            <w:pPr>
              <w:rPr>
                <w:sz w:val="28"/>
                <w:szCs w:val="28"/>
              </w:rPr>
            </w:pPr>
            <w:r w:rsidRPr="005B76DB">
              <w:rPr>
                <w:sz w:val="28"/>
                <w:szCs w:val="28"/>
              </w:rPr>
              <w:t>4</w:t>
            </w:r>
          </w:p>
        </w:tc>
        <w:tc>
          <w:tcPr>
            <w:tcW w:w="8754" w:type="dxa"/>
            <w:vAlign w:val="center"/>
          </w:tcPr>
          <w:p w:rsidR="00712DA6" w:rsidRPr="005B76DB" w:rsidRDefault="00712DA6" w:rsidP="00F06A28">
            <w:pPr>
              <w:spacing w:line="360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Синтаксис</w:t>
            </w:r>
          </w:p>
        </w:tc>
      </w:tr>
      <w:tr w:rsidR="00712DA6" w:rsidRPr="00957D46" w:rsidTr="00F06A28">
        <w:tc>
          <w:tcPr>
            <w:tcW w:w="861" w:type="dxa"/>
            <w:vAlign w:val="center"/>
          </w:tcPr>
          <w:p w:rsidR="00712DA6" w:rsidRPr="005B76DB" w:rsidRDefault="00712DA6" w:rsidP="00F06A28">
            <w:pPr>
              <w:rPr>
                <w:sz w:val="28"/>
                <w:szCs w:val="28"/>
              </w:rPr>
            </w:pPr>
            <w:r w:rsidRPr="005B76DB">
              <w:rPr>
                <w:sz w:val="28"/>
                <w:szCs w:val="28"/>
              </w:rPr>
              <w:t>5</w:t>
            </w:r>
          </w:p>
        </w:tc>
        <w:tc>
          <w:tcPr>
            <w:tcW w:w="8754" w:type="dxa"/>
            <w:vAlign w:val="center"/>
          </w:tcPr>
          <w:p w:rsidR="00712DA6" w:rsidRPr="00712DA6" w:rsidRDefault="00712DA6" w:rsidP="00F06A28">
            <w:pPr>
              <w:tabs>
                <w:tab w:val="right" w:leader="underscore" w:pos="9639"/>
              </w:tabs>
              <w:spacing w:line="360" w:lineRule="auto"/>
              <w:ind w:right="-66"/>
              <w:rPr>
                <w:sz w:val="28"/>
                <w:szCs w:val="28"/>
              </w:rPr>
            </w:pPr>
            <w:r w:rsidRPr="00712DA6">
              <w:rPr>
                <w:sz w:val="28"/>
                <w:szCs w:val="22"/>
              </w:rPr>
              <w:t>Лексика и фразеология, словообразование</w:t>
            </w:r>
          </w:p>
        </w:tc>
      </w:tr>
      <w:tr w:rsidR="00712DA6" w:rsidRPr="00957D46" w:rsidTr="00F06A28">
        <w:tc>
          <w:tcPr>
            <w:tcW w:w="861" w:type="dxa"/>
            <w:vAlign w:val="center"/>
          </w:tcPr>
          <w:p w:rsidR="00712DA6" w:rsidRPr="005B76DB" w:rsidRDefault="00712DA6" w:rsidP="00F06A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5B76DB">
              <w:rPr>
                <w:sz w:val="28"/>
                <w:szCs w:val="28"/>
              </w:rPr>
              <w:t>.</w:t>
            </w:r>
          </w:p>
        </w:tc>
        <w:tc>
          <w:tcPr>
            <w:tcW w:w="8754" w:type="dxa"/>
            <w:vAlign w:val="center"/>
          </w:tcPr>
          <w:p w:rsidR="00712DA6" w:rsidRPr="00712DA6" w:rsidRDefault="00712DA6" w:rsidP="00F06A28">
            <w:pPr>
              <w:tabs>
                <w:tab w:val="right" w:leader="underscore" w:pos="9639"/>
              </w:tabs>
              <w:spacing w:line="360" w:lineRule="auto"/>
              <w:ind w:right="-66"/>
              <w:rPr>
                <w:sz w:val="28"/>
                <w:szCs w:val="28"/>
              </w:rPr>
            </w:pPr>
            <w:r w:rsidRPr="00712DA6">
              <w:rPr>
                <w:sz w:val="28"/>
                <w:szCs w:val="22"/>
              </w:rPr>
              <w:t>Повторение пройденного за семестр</w:t>
            </w:r>
          </w:p>
        </w:tc>
      </w:tr>
      <w:tr w:rsidR="00712DA6" w:rsidRPr="00957D46" w:rsidTr="00F06A28">
        <w:tc>
          <w:tcPr>
            <w:tcW w:w="861" w:type="dxa"/>
            <w:vAlign w:val="center"/>
          </w:tcPr>
          <w:p w:rsidR="00712DA6" w:rsidRPr="005B76DB" w:rsidRDefault="00712DA6" w:rsidP="00F06A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5B76DB">
              <w:rPr>
                <w:sz w:val="28"/>
                <w:szCs w:val="28"/>
              </w:rPr>
              <w:t>.</w:t>
            </w:r>
          </w:p>
        </w:tc>
        <w:tc>
          <w:tcPr>
            <w:tcW w:w="8754" w:type="dxa"/>
            <w:vAlign w:val="center"/>
          </w:tcPr>
          <w:p w:rsidR="00712DA6" w:rsidRPr="00966385" w:rsidRDefault="00712DA6" w:rsidP="00F06A28">
            <w:pPr>
              <w:tabs>
                <w:tab w:val="right" w:leader="underscore" w:pos="9639"/>
              </w:tabs>
              <w:spacing w:line="360" w:lineRule="auto"/>
              <w:ind w:right="-66"/>
              <w:rPr>
                <w:sz w:val="28"/>
                <w:szCs w:val="28"/>
              </w:rPr>
            </w:pPr>
            <w:r w:rsidRPr="00966385">
              <w:rPr>
                <w:sz w:val="28"/>
                <w:szCs w:val="28"/>
              </w:rPr>
              <w:t>Риторика и речевая практика (часть I)</w:t>
            </w:r>
          </w:p>
        </w:tc>
      </w:tr>
      <w:tr w:rsidR="00712DA6" w:rsidRPr="00957D46" w:rsidTr="00F06A28">
        <w:tc>
          <w:tcPr>
            <w:tcW w:w="861" w:type="dxa"/>
            <w:vAlign w:val="center"/>
          </w:tcPr>
          <w:p w:rsidR="00712DA6" w:rsidRPr="005B76DB" w:rsidRDefault="00712DA6" w:rsidP="00F06A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8754" w:type="dxa"/>
            <w:vAlign w:val="center"/>
          </w:tcPr>
          <w:p w:rsidR="00712DA6" w:rsidRPr="00966385" w:rsidRDefault="00712DA6" w:rsidP="00F06A28">
            <w:pPr>
              <w:tabs>
                <w:tab w:val="right" w:leader="underscore" w:pos="9639"/>
              </w:tabs>
              <w:spacing w:line="360" w:lineRule="auto"/>
              <w:ind w:right="-66"/>
              <w:rPr>
                <w:sz w:val="28"/>
                <w:szCs w:val="28"/>
              </w:rPr>
            </w:pPr>
            <w:r w:rsidRPr="00966385">
              <w:rPr>
                <w:sz w:val="28"/>
                <w:szCs w:val="28"/>
              </w:rPr>
              <w:t>Коммуникативная практика на материале бытовой тематики (часть I)</w:t>
            </w:r>
          </w:p>
        </w:tc>
      </w:tr>
      <w:tr w:rsidR="00712DA6" w:rsidRPr="00957D46" w:rsidTr="00F06A28">
        <w:tc>
          <w:tcPr>
            <w:tcW w:w="861" w:type="dxa"/>
            <w:vAlign w:val="center"/>
          </w:tcPr>
          <w:p w:rsidR="00712DA6" w:rsidRPr="005B76DB" w:rsidRDefault="00712DA6" w:rsidP="00F06A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8754" w:type="dxa"/>
            <w:vAlign w:val="center"/>
          </w:tcPr>
          <w:p w:rsidR="00712DA6" w:rsidRPr="00966385" w:rsidRDefault="00712DA6" w:rsidP="00F06A28">
            <w:pPr>
              <w:tabs>
                <w:tab w:val="right" w:leader="underscore" w:pos="9639"/>
              </w:tabs>
              <w:spacing w:line="360" w:lineRule="auto"/>
              <w:ind w:right="-66"/>
              <w:rPr>
                <w:sz w:val="28"/>
                <w:szCs w:val="28"/>
              </w:rPr>
            </w:pPr>
            <w:r w:rsidRPr="00966385">
              <w:rPr>
                <w:sz w:val="28"/>
                <w:szCs w:val="28"/>
              </w:rPr>
              <w:t>Коммуникативная практика на материале бытовой тематики (часть II)</w:t>
            </w:r>
          </w:p>
        </w:tc>
      </w:tr>
      <w:tr w:rsidR="00712DA6" w:rsidRPr="00957D46" w:rsidTr="00F06A28">
        <w:tc>
          <w:tcPr>
            <w:tcW w:w="861" w:type="dxa"/>
            <w:vAlign w:val="center"/>
          </w:tcPr>
          <w:p w:rsidR="00712DA6" w:rsidRPr="005B76DB" w:rsidRDefault="00712DA6" w:rsidP="00F06A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8754" w:type="dxa"/>
            <w:vAlign w:val="center"/>
          </w:tcPr>
          <w:p w:rsidR="00712DA6" w:rsidRPr="00966385" w:rsidRDefault="00712DA6" w:rsidP="00F06A28">
            <w:pPr>
              <w:tabs>
                <w:tab w:val="right" w:leader="underscore" w:pos="9639"/>
              </w:tabs>
              <w:spacing w:line="360" w:lineRule="auto"/>
              <w:ind w:right="-66"/>
              <w:rPr>
                <w:sz w:val="28"/>
                <w:szCs w:val="28"/>
              </w:rPr>
            </w:pPr>
            <w:r w:rsidRPr="00966385">
              <w:rPr>
                <w:sz w:val="28"/>
                <w:szCs w:val="28"/>
              </w:rPr>
              <w:t>Риторика и речевая практика (часть II)</w:t>
            </w:r>
          </w:p>
        </w:tc>
      </w:tr>
      <w:tr w:rsidR="00712DA6" w:rsidRPr="00957D46" w:rsidTr="00F06A28">
        <w:tc>
          <w:tcPr>
            <w:tcW w:w="861" w:type="dxa"/>
            <w:vAlign w:val="center"/>
          </w:tcPr>
          <w:p w:rsidR="00712DA6" w:rsidRPr="005B76DB" w:rsidRDefault="00712DA6" w:rsidP="00F06A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8754" w:type="dxa"/>
            <w:vAlign w:val="center"/>
          </w:tcPr>
          <w:p w:rsidR="00712DA6" w:rsidRPr="00966385" w:rsidRDefault="00712DA6" w:rsidP="00F06A28">
            <w:pPr>
              <w:tabs>
                <w:tab w:val="right" w:leader="underscore" w:pos="9639"/>
              </w:tabs>
              <w:spacing w:line="360" w:lineRule="auto"/>
              <w:ind w:right="-66"/>
              <w:rPr>
                <w:sz w:val="28"/>
                <w:szCs w:val="28"/>
              </w:rPr>
            </w:pPr>
            <w:r w:rsidRPr="00966385">
              <w:rPr>
                <w:sz w:val="28"/>
                <w:szCs w:val="28"/>
              </w:rPr>
              <w:t>Различные типы текстов и их грамматическое оформление</w:t>
            </w:r>
          </w:p>
        </w:tc>
      </w:tr>
    </w:tbl>
    <w:p w:rsidR="00712DA6" w:rsidRDefault="00712DA6" w:rsidP="00712DA6">
      <w:pPr>
        <w:rPr>
          <w:b/>
          <w:sz w:val="28"/>
          <w:szCs w:val="28"/>
        </w:rPr>
      </w:pPr>
    </w:p>
    <w:p w:rsidR="00712DA6" w:rsidRDefault="00712DA6" w:rsidP="00712DA6">
      <w:pPr>
        <w:rPr>
          <w:sz w:val="28"/>
          <w:szCs w:val="28"/>
        </w:rPr>
      </w:pPr>
      <w:r>
        <w:rPr>
          <w:b/>
          <w:sz w:val="28"/>
          <w:szCs w:val="28"/>
        </w:rPr>
        <w:t>3.</w:t>
      </w:r>
      <w:r w:rsidRPr="00214D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Форма контроля </w:t>
      </w:r>
      <w:r w:rsidRPr="00BA5A16">
        <w:rPr>
          <w:sz w:val="28"/>
          <w:szCs w:val="28"/>
        </w:rPr>
        <w:t>– зачет, контрольная работа, экзамен</w:t>
      </w:r>
      <w:r w:rsidR="00BA5A16">
        <w:rPr>
          <w:sz w:val="28"/>
          <w:szCs w:val="28"/>
        </w:rPr>
        <w:t>.</w:t>
      </w:r>
      <w:bookmarkStart w:id="0" w:name="_GoBack"/>
      <w:bookmarkEnd w:id="0"/>
    </w:p>
    <w:p w:rsidR="003B4CC7" w:rsidRDefault="003B4CC7"/>
    <w:sectPr w:rsidR="003B4CC7" w:rsidSect="00CF429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E95613"/>
    <w:multiLevelType w:val="hybridMultilevel"/>
    <w:tmpl w:val="850C8CE6"/>
    <w:lvl w:ilvl="0" w:tplc="0419000F">
      <w:start w:val="1"/>
      <w:numFmt w:val="decimal"/>
      <w:lvlText w:val="%1."/>
      <w:lvlJc w:val="left"/>
      <w:pPr>
        <w:ind w:left="2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9" w:hanging="360"/>
      </w:pPr>
    </w:lvl>
    <w:lvl w:ilvl="2" w:tplc="0419001B" w:tentative="1">
      <w:start w:val="1"/>
      <w:numFmt w:val="lowerRoman"/>
      <w:lvlText w:val="%3."/>
      <w:lvlJc w:val="right"/>
      <w:pPr>
        <w:ind w:left="1659" w:hanging="180"/>
      </w:pPr>
    </w:lvl>
    <w:lvl w:ilvl="3" w:tplc="0419000F" w:tentative="1">
      <w:start w:val="1"/>
      <w:numFmt w:val="decimal"/>
      <w:lvlText w:val="%4."/>
      <w:lvlJc w:val="left"/>
      <w:pPr>
        <w:ind w:left="2379" w:hanging="360"/>
      </w:pPr>
    </w:lvl>
    <w:lvl w:ilvl="4" w:tplc="04190019" w:tentative="1">
      <w:start w:val="1"/>
      <w:numFmt w:val="lowerLetter"/>
      <w:lvlText w:val="%5."/>
      <w:lvlJc w:val="left"/>
      <w:pPr>
        <w:ind w:left="3099" w:hanging="360"/>
      </w:pPr>
    </w:lvl>
    <w:lvl w:ilvl="5" w:tplc="0419001B" w:tentative="1">
      <w:start w:val="1"/>
      <w:numFmt w:val="lowerRoman"/>
      <w:lvlText w:val="%6."/>
      <w:lvlJc w:val="right"/>
      <w:pPr>
        <w:ind w:left="3819" w:hanging="180"/>
      </w:pPr>
    </w:lvl>
    <w:lvl w:ilvl="6" w:tplc="0419000F" w:tentative="1">
      <w:start w:val="1"/>
      <w:numFmt w:val="decimal"/>
      <w:lvlText w:val="%7."/>
      <w:lvlJc w:val="left"/>
      <w:pPr>
        <w:ind w:left="4539" w:hanging="360"/>
      </w:pPr>
    </w:lvl>
    <w:lvl w:ilvl="7" w:tplc="04190019" w:tentative="1">
      <w:start w:val="1"/>
      <w:numFmt w:val="lowerLetter"/>
      <w:lvlText w:val="%8."/>
      <w:lvlJc w:val="left"/>
      <w:pPr>
        <w:ind w:left="5259" w:hanging="360"/>
      </w:pPr>
    </w:lvl>
    <w:lvl w:ilvl="8" w:tplc="0419001B" w:tentative="1">
      <w:start w:val="1"/>
      <w:numFmt w:val="lowerRoman"/>
      <w:lvlText w:val="%9."/>
      <w:lvlJc w:val="right"/>
      <w:pPr>
        <w:ind w:left="597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856"/>
    <w:rsid w:val="00396856"/>
    <w:rsid w:val="003B4CC7"/>
    <w:rsid w:val="00712DA6"/>
    <w:rsid w:val="00966385"/>
    <w:rsid w:val="00BA5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179</Words>
  <Characters>1021</Characters>
  <Application>Microsoft Office Word</Application>
  <DocSecurity>0</DocSecurity>
  <Lines>8</Lines>
  <Paragraphs>2</Paragraphs>
  <ScaleCrop>false</ScaleCrop>
  <Company>SPecialiST RePack</Company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Сашунцель</dc:creator>
  <cp:keywords/>
  <dc:description/>
  <cp:lastModifiedBy>Светлана</cp:lastModifiedBy>
  <cp:revision>4</cp:revision>
  <dcterms:created xsi:type="dcterms:W3CDTF">2019-06-21T15:33:00Z</dcterms:created>
  <dcterms:modified xsi:type="dcterms:W3CDTF">2019-06-22T12:59:00Z</dcterms:modified>
</cp:coreProperties>
</file>