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Английчкий язык. Практический курс</w:t>
      </w:r>
    </w:p>
    <w:p>
      <w:pPr>
        <w:jc w:val="center"/>
        <w:rPr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42.03.02 Журналистика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ОПК-18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Способность эффективно использовать иностранный язык в связи с профессиональными задачами.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ПК-3</w:t>
      </w:r>
      <w:r>
        <w:rPr>
          <w:sz w:val="28"/>
          <w:szCs w:val="28"/>
          <w:lang w:val="ru-RU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типов.</w:t>
      </w:r>
    </w:p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  <w:bookmarkStart w:id="0" w:name="_GoBack"/>
      <w:bookmarkEnd w:id="0"/>
    </w:p>
    <w:p>
      <w:pPr>
        <w:rPr>
          <w:b/>
          <w:sz w:val="28"/>
          <w:szCs w:val="28"/>
        </w:rPr>
      </w:pPr>
    </w:p>
    <w:tbl>
      <w:tblPr>
        <w:tblStyle w:val="3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2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25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Встречи на международной конференции. Встреча в аэропорту, знакомства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25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гостинице. Выбор, резервирование и описание.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25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Деловая встреч</w:t>
            </w:r>
            <w:r>
              <w:rPr>
                <w:rFonts w:hint="default" w:ascii="Times New Roman" w:hAnsi="Times New Roman" w:cs="Times New Roman"/>
                <w:i w:val="0"/>
                <w:iCs/>
                <w:sz w:val="28"/>
                <w:szCs w:val="28"/>
              </w:rPr>
              <w:t>а.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 ресторане, конференц зале, информация к презентации.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25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Составление приема, отказ от приглашений. (формальные и неформальные деловые встречи)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25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Личностные характеристики. Искусство и литература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725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Проблемы экологии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725" w:type="dxa"/>
            <w:vAlign w:val="top"/>
          </w:tcPr>
          <w:p>
            <w:pPr>
              <w:tabs>
                <w:tab w:val="right" w:leader="underscore" w:pos="9639"/>
              </w:tabs>
              <w:ind w:left="-57" w:leftChars="0" w:right="-113" w:rightChars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Этно-культурные различия. Проблемы общения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b w:val="0"/>
          <w:bCs/>
          <w:sz w:val="28"/>
          <w:szCs w:val="28"/>
          <w:lang w:val="ru-RU"/>
        </w:rPr>
        <w:t>дифференцированный 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10252C"/>
    <w:rsid w:val="005B5208"/>
    <w:rsid w:val="005E010C"/>
    <w:rsid w:val="005F3877"/>
    <w:rsid w:val="00695C09"/>
    <w:rsid w:val="00697429"/>
    <w:rsid w:val="008776FA"/>
    <w:rsid w:val="009F316A"/>
    <w:rsid w:val="00DE126B"/>
    <w:rsid w:val="00F31A06"/>
    <w:rsid w:val="22A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2019-04-28T12:56:00Z</dcterms:created>
  <dc:creator>2</dc:creator>
  <cp:lastModifiedBy>21097</cp:lastModifiedBy>
  <dcterms:modified xsi:type="dcterms:W3CDTF">2019-06-22T11:15:06Z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