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Выпуск учебных СМИ</w:t>
      </w:r>
    </w:p>
    <w:p>
      <w:pPr>
        <w:jc w:val="center"/>
        <w:rPr>
          <w:sz w:val="28"/>
          <w:szCs w:val="28"/>
        </w:rPr>
      </w:pPr>
    </w:p>
    <w:p>
      <w:pPr>
        <w:rPr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6"/>
      <w:bookmarkStart w:id="1" w:name="OLE_LINK115"/>
      <w:r>
        <w:rPr>
          <w:bCs/>
          <w:sz w:val="28"/>
          <w:szCs w:val="28"/>
        </w:rPr>
        <w:t>42.03.0</w:t>
      </w:r>
      <w:r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 xml:space="preserve"> </w:t>
      </w:r>
      <w:bookmarkEnd w:id="0"/>
      <w:bookmarkEnd w:id="1"/>
      <w:r>
        <w:rPr>
          <w:bCs/>
          <w:sz w:val="28"/>
          <w:szCs w:val="28"/>
          <w:lang w:val="ru-RU"/>
        </w:rPr>
        <w:t>Журналистика</w:t>
      </w: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  <w:lang w:val="ru-RU"/>
        </w:rPr>
        <w:t>Авторская журналистика</w:t>
      </w:r>
    </w:p>
    <w:p>
      <w:pPr>
        <w:outlineLvl w:val="0"/>
        <w:rPr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tbl>
      <w:tblPr>
        <w:tblStyle w:val="3"/>
        <w:tblW w:w="95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ПК-1 - Обладать </w:t>
            </w:r>
            <w:r>
              <w:rPr>
                <w:rFonts w:eastAsia="Calibri"/>
                <w:sz w:val="28"/>
                <w:szCs w:val="28"/>
                <w:lang w:eastAsia="en-US"/>
              </w:rPr>
              <w:t>способность выбирать актуальные темы, проблемы для публикаций, владеть методами сбора информации, ее проверки и анализа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eastAsia="Calibri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ПК-2 - Обладать </w:t>
            </w:r>
            <w:r>
              <w:rPr>
                <w:rFonts w:eastAsia="Calibri"/>
                <w:sz w:val="28"/>
                <w:szCs w:val="28"/>
                <w:lang w:eastAsia="en-US"/>
              </w:rPr>
              <w:t>способность базироваться на современном представлении о роли аудитории в потреблении и производстве массовой информации, знать методы изучения аудитории, понимать социальный 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</w:p>
        </w:tc>
      </w:tr>
    </w:tbl>
    <w:p>
      <w:pPr>
        <w:rPr>
          <w:rFonts w:eastAsia="Calibri"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9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904" w:type="dxa"/>
          </w:tcPr>
          <w:p>
            <w:pPr>
              <w:numPr>
                <w:ilvl w:val="0"/>
                <w:numId w:val="0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Работа с информационными поводами. Сбор информации. Подготовка материалов, подборок, тематических полос.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</w:tcPr>
          <w:p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904" w:type="dxa"/>
          </w:tcPr>
          <w:p>
            <w:pPr>
              <w:numPr>
                <w:ilvl w:val="0"/>
                <w:numId w:val="0"/>
              </w:numPr>
              <w:ind w:left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Подбор иллюстраций. Макетирование и верстка номера.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Редактирование и вычитка материалов, подписание номера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>
      <w:pPr>
        <w:rPr>
          <w:b/>
          <w:sz w:val="28"/>
          <w:szCs w:val="28"/>
        </w:rPr>
      </w:pPr>
      <w:bookmarkStart w:id="2" w:name="_GoBack"/>
      <w:bookmarkEnd w:id="2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3. Форма контроля</w:t>
      </w:r>
      <w:r>
        <w:rPr>
          <w:b/>
          <w:sz w:val="28"/>
          <w:szCs w:val="28"/>
          <w:lang w:val="ru-RU"/>
        </w:rPr>
        <w:t xml:space="preserve">: </w:t>
      </w:r>
      <w:r>
        <w:rPr>
          <w:b w:val="0"/>
          <w:bCs/>
          <w:sz w:val="28"/>
          <w:szCs w:val="28"/>
          <w:lang w:val="ru-RU"/>
        </w:rPr>
        <w:t xml:space="preserve"> зачет.</w:t>
      </w: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01ED034D"/>
    <w:rsid w:val="0A2B775D"/>
    <w:rsid w:val="17410EEE"/>
    <w:rsid w:val="24581C44"/>
    <w:rsid w:val="2F446AC3"/>
    <w:rsid w:val="37C53848"/>
    <w:rsid w:val="3F6D2616"/>
    <w:rsid w:val="551F4CCD"/>
    <w:rsid w:val="55343BAC"/>
    <w:rsid w:val="65B713C4"/>
    <w:rsid w:val="7E4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2019-06-22T12:18:34Z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