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Новостная журналистика</w:t>
      </w:r>
    </w:p>
    <w:p>
      <w:pPr>
        <w:jc w:val="center"/>
        <w:rPr>
          <w:sz w:val="28"/>
          <w:szCs w:val="28"/>
        </w:rPr>
      </w:pPr>
    </w:p>
    <w:p>
      <w:pPr>
        <w:rPr>
          <w:bCs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Направление подготовки: </w:t>
      </w:r>
      <w:bookmarkStart w:id="0" w:name="OLE_LINK116"/>
      <w:bookmarkStart w:id="1" w:name="OLE_LINK115"/>
      <w:r>
        <w:rPr>
          <w:bCs/>
          <w:sz w:val="28"/>
          <w:szCs w:val="28"/>
        </w:rPr>
        <w:t>42.03.0</w:t>
      </w:r>
      <w:r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</w:rPr>
        <w:t xml:space="preserve"> </w:t>
      </w:r>
      <w:bookmarkEnd w:id="0"/>
      <w:bookmarkEnd w:id="1"/>
      <w:r>
        <w:rPr>
          <w:bCs/>
          <w:sz w:val="28"/>
          <w:szCs w:val="28"/>
          <w:lang w:val="ru-RU"/>
        </w:rPr>
        <w:t>Журналистика</w:t>
      </w: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bCs/>
          <w:sz w:val="28"/>
          <w:szCs w:val="28"/>
          <w:lang w:val="ru-RU"/>
        </w:rPr>
        <w:t>Авторская журналистика</w:t>
      </w:r>
    </w:p>
    <w:p>
      <w:pPr>
        <w:outlineLvl w:val="0"/>
        <w:rPr>
          <w:sz w:val="28"/>
          <w:szCs w:val="28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Style w:val="3"/>
        <w:tblW w:w="95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sz w:val="28"/>
                <w:szCs w:val="28"/>
                <w:highlight w:val="none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val="ru-RU" w:eastAsia="en-US"/>
              </w:rPr>
              <w:t xml:space="preserve">ОПК-6 - </w:t>
            </w:r>
            <w:r>
              <w:rPr>
                <w:rFonts w:hint="default" w:eastAsia="Calibri" w:cs="Times New Roman"/>
                <w:sz w:val="28"/>
                <w:szCs w:val="28"/>
                <w:highlight w:val="none"/>
                <w:lang w:val="ru-RU" w:eastAsia="en-US"/>
              </w:rPr>
              <w:t>С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highlight w:val="none"/>
                <w:lang w:eastAsia="en-US"/>
              </w:rPr>
              <w:t>пособность</w:t>
            </w:r>
            <w:r>
              <w:rPr>
                <w:rFonts w:hint="default" w:eastAsia="Calibri" w:cs="Times New Roman"/>
                <w:sz w:val="28"/>
                <w:szCs w:val="28"/>
                <w:highlight w:val="none"/>
                <w:lang w:val="ru-RU" w:eastAsia="en-US"/>
              </w:rPr>
              <w:t>ю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highlight w:val="none"/>
                <w:lang w:eastAsia="en-US"/>
              </w:rPr>
              <w:t xml:space="preserve"> анализировать основные тенденции формирования социальной структуры современного общества, ориентироваться в различных сферах жизни общества, которые являются объектом освещения в СМИ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ОПК-20 - С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пособность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ю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ориентироваться в основных этапах и процессах развития зарубежной литературы и журналистики, использовать этот опыт в профессиональной деятельности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ПК-2 - С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пособность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ю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рамках отведенного бюджета времени создавать материалы для массмедиа в определенных жанрах, форматах с использованием различных знаковых систем (вербальной, фото-, аудио-, видео-, графической) в зависимости от типа СМИ для размещения на различных мультимедийных платформах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ПК-1 - С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пособность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ю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выбирать актуальн</w:t>
            </w:r>
            <w:bookmarkStart w:id="2" w:name="_GoBack"/>
            <w:bookmarkEnd w:id="2"/>
            <w:r>
              <w:rPr>
                <w:rFonts w:eastAsia="Calibri"/>
                <w:sz w:val="28"/>
                <w:szCs w:val="28"/>
                <w:lang w:eastAsia="en-US"/>
              </w:rPr>
              <w:t>ые темы, проблемы для публикаций, владеть методами сбора информации, ее проверки и анализа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.</w:t>
            </w:r>
          </w:p>
        </w:tc>
      </w:tr>
    </w:tbl>
    <w:p>
      <w:pPr>
        <w:rPr>
          <w:rFonts w:eastAsia="Calibri"/>
          <w:sz w:val="28"/>
          <w:szCs w:val="28"/>
          <w:lang w:eastAsia="en-US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Содержание дисциплины: 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7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Семестр №</w:t>
            </w: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Понятие рыночной журналистики</w:t>
            </w:r>
            <w:r>
              <w:rPr>
                <w:rFonts w:hint="default" w:cs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Композиция журналистского текста</w:t>
            </w:r>
            <w:r>
              <w:rPr>
                <w:rFonts w:hint="default" w:cs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Информационные жанры</w:t>
            </w:r>
            <w:r>
              <w:rPr>
                <w:rFonts w:hint="default" w:cs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Семестр №</w:t>
            </w:r>
            <w:r>
              <w:rPr>
                <w:b/>
                <w:bCs/>
                <w:sz w:val="28"/>
                <w:szCs w:val="2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jc w:val="lef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Конвергенция информационного и других жанров журналистики</w:t>
            </w:r>
            <w:r>
              <w:rPr>
                <w:rFonts w:hint="default" w:cs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jc w:val="lef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Перспектива развития журналистики в новых медиа</w:t>
            </w:r>
            <w:r>
              <w:rPr>
                <w:rFonts w:hint="default" w:cs="Times New Roman"/>
                <w:bCs/>
                <w:sz w:val="28"/>
                <w:szCs w:val="28"/>
                <w:lang w:val="ru-RU"/>
              </w:rPr>
              <w:t>.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numPr>
          <w:ilvl w:val="0"/>
          <w:numId w:val="1"/>
        </w:numPr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Форма контроля</w:t>
      </w:r>
      <w:r>
        <w:rPr>
          <w:b/>
          <w:sz w:val="28"/>
          <w:szCs w:val="28"/>
          <w:lang w:val="ru-RU"/>
        </w:rPr>
        <w:t xml:space="preserve">: </w:t>
      </w:r>
    </w:p>
    <w:p>
      <w:pPr>
        <w:numPr>
          <w:numId w:val="0"/>
        </w:numPr>
        <w:ind w:firstLine="700" w:firstLineChars="0"/>
        <w:outlineLvl w:val="0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 xml:space="preserve">2 семестр - экзамен, </w:t>
      </w:r>
    </w:p>
    <w:p>
      <w:pPr>
        <w:numPr>
          <w:numId w:val="0"/>
        </w:numPr>
        <w:ind w:firstLine="700" w:firstLineChars="0"/>
        <w:outlineLvl w:val="0"/>
        <w:rPr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>3 семестр -</w:t>
      </w:r>
      <w:r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  <w:lang w:val="ru-RU"/>
        </w:rPr>
        <w:t>эк</w:t>
      </w:r>
      <w:r>
        <w:rPr>
          <w:sz w:val="28"/>
          <w:szCs w:val="28"/>
          <w:lang w:val="ru-RU"/>
        </w:rPr>
        <w:t>замен, курсовая работа.</w:t>
      </w:r>
    </w:p>
    <w:p>
      <w:pPr>
        <w:jc w:val="both"/>
        <w:rPr>
          <w:b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HiddenHorzOCR">
    <w:altName w:val="Kozuka Mincho Pr6N R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Kozuka Mincho Pr6N R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AAD593"/>
    <w:multiLevelType w:val="singleLevel"/>
    <w:tmpl w:val="B1AAD593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3109DC"/>
    <w:rsid w:val="005B5208"/>
    <w:rsid w:val="00695C09"/>
    <w:rsid w:val="008776FA"/>
    <w:rsid w:val="009F316A"/>
    <w:rsid w:val="00DE126B"/>
    <w:rsid w:val="00F31A06"/>
    <w:rsid w:val="01ED034D"/>
    <w:rsid w:val="290E168D"/>
    <w:rsid w:val="2F446AC3"/>
    <w:rsid w:val="37C53848"/>
    <w:rsid w:val="3F6D2616"/>
    <w:rsid w:val="551F4CCD"/>
    <w:rsid w:val="65B713C4"/>
    <w:rsid w:val="6C82482D"/>
    <w:rsid w:val="7E4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789</Characters>
  <Lines>6</Lines>
  <Paragraphs>1</Paragraphs>
  <TotalTime>1</TotalTime>
  <ScaleCrop>false</ScaleCrop>
  <LinksUpToDate>false</LinksUpToDate>
  <CharactersWithSpaces>926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2018-12-22T12:32:00Z</dcterms:created>
  <dc:creator>2</dc:creator>
  <cp:lastModifiedBy>21097</cp:lastModifiedBy>
  <dcterms:modified xsi:type="dcterms:W3CDTF">2019-06-23T10:16:18Z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