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E" w:rsidRDefault="00FD58AE" w:rsidP="00FD58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</w:t>
      </w:r>
      <w:r w:rsidRPr="00627B01">
        <w:rPr>
          <w:b/>
          <w:sz w:val="28"/>
          <w:szCs w:val="28"/>
        </w:rPr>
        <w:t xml:space="preserve">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D58AE" w:rsidRPr="00FD58AE" w:rsidRDefault="00395D0B" w:rsidP="00FD5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СОЦИОЛОГИЯ И СОЦИОЛОГИЯ ТРУДА</w:t>
      </w:r>
      <w:r w:rsidR="00353552">
        <w:rPr>
          <w:b/>
          <w:sz w:val="28"/>
          <w:szCs w:val="28"/>
        </w:rPr>
        <w:t xml:space="preserve"> В ИНДУСТРИИ МОДЫ</w:t>
      </w:r>
      <w:r w:rsidR="00FD58AE" w:rsidRPr="00FD58AE">
        <w:rPr>
          <w:b/>
          <w:sz w:val="28"/>
          <w:szCs w:val="28"/>
        </w:rPr>
        <w:t xml:space="preserve"> </w:t>
      </w:r>
    </w:p>
    <w:p w:rsidR="00FD58AE" w:rsidRDefault="00FD58AE" w:rsidP="00FD58AE">
      <w:pPr>
        <w:jc w:val="center"/>
        <w:rPr>
          <w:b/>
          <w:sz w:val="28"/>
          <w:szCs w:val="28"/>
        </w:rPr>
      </w:pPr>
    </w:p>
    <w:p w:rsidR="00FD58AE" w:rsidRPr="009144AE" w:rsidRDefault="00FD58AE" w:rsidP="00FD58AE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 w:rsidRPr="00FD58AE">
        <w:rPr>
          <w:b/>
          <w:sz w:val="28"/>
          <w:szCs w:val="28"/>
        </w:rPr>
        <w:t xml:space="preserve"> 42.03.01. Реклама и связи с общественностью </w:t>
      </w:r>
    </w:p>
    <w:p w:rsidR="00FD58AE" w:rsidRPr="00F469E0" w:rsidRDefault="00FD58AE" w:rsidP="00FD58AE">
      <w:pPr>
        <w:rPr>
          <w:b/>
          <w:sz w:val="28"/>
          <w:szCs w:val="28"/>
        </w:rPr>
      </w:pPr>
    </w:p>
    <w:p w:rsidR="00FD58AE" w:rsidRPr="00FD58AE" w:rsidRDefault="00FD58AE" w:rsidP="00FD58AE">
      <w:pPr>
        <w:outlineLvl w:val="0"/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FD58AE">
        <w:rPr>
          <w:b/>
          <w:sz w:val="28"/>
          <w:szCs w:val="28"/>
        </w:rPr>
        <w:t>Реклама и связи с общественностью в индустрии моды</w:t>
      </w:r>
    </w:p>
    <w:p w:rsidR="00FD58AE" w:rsidRDefault="00FD58AE" w:rsidP="00FD58AE">
      <w:pPr>
        <w:rPr>
          <w:sz w:val="28"/>
          <w:szCs w:val="28"/>
        </w:rPr>
      </w:pPr>
    </w:p>
    <w:p w:rsidR="00FD58AE" w:rsidRPr="00353552" w:rsidRDefault="00FD58AE" w:rsidP="00353552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35355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353552" w:rsidRPr="00353552" w:rsidRDefault="00353552" w:rsidP="00353552">
      <w:pPr>
        <w:pStyle w:val="a3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A723DA" w:rsidRPr="00E86A94" w:rsidTr="00416A32">
        <w:tc>
          <w:tcPr>
            <w:tcW w:w="1540" w:type="dxa"/>
            <w:shd w:val="clear" w:color="auto" w:fill="auto"/>
          </w:tcPr>
          <w:p w:rsidR="00A723DA" w:rsidRPr="00A723DA" w:rsidRDefault="00A723DA" w:rsidP="00416A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723DA" w:rsidRPr="00A723DA" w:rsidRDefault="00A723DA" w:rsidP="00416A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3DA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A723DA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A723DA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A723DA" w:rsidRPr="00A723DA" w:rsidRDefault="00A723DA" w:rsidP="00416A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723DA" w:rsidRPr="00A723DA" w:rsidRDefault="00A723DA" w:rsidP="00416A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23DA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A723DA" w:rsidRPr="00A723DA" w:rsidRDefault="00A723DA" w:rsidP="00416A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3D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A723DA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A723D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23DA" w:rsidRPr="00724953" w:rsidTr="00416A32">
        <w:trPr>
          <w:trHeight w:val="253"/>
        </w:trPr>
        <w:tc>
          <w:tcPr>
            <w:tcW w:w="1540" w:type="dxa"/>
            <w:shd w:val="clear" w:color="auto" w:fill="auto"/>
          </w:tcPr>
          <w:p w:rsidR="00A723DA" w:rsidRPr="00A723DA" w:rsidRDefault="00A723DA" w:rsidP="00416A32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723DA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8099" w:type="dxa"/>
            <w:shd w:val="clear" w:color="auto" w:fill="auto"/>
          </w:tcPr>
          <w:p w:rsidR="00A723DA" w:rsidRPr="00A723DA" w:rsidRDefault="00A723DA" w:rsidP="00416A32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723DA">
              <w:rPr>
                <w:color w:val="000000"/>
                <w:sz w:val="24"/>
                <w:szCs w:val="24"/>
                <w:shd w:val="clear" w:color="auto" w:fill="FFFFFF"/>
              </w:rPr>
              <w:t>способность использовать основы экономических знаний в различных сф</w:t>
            </w:r>
            <w:r w:rsidRPr="00A723DA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23DA">
              <w:rPr>
                <w:color w:val="000000"/>
                <w:sz w:val="24"/>
                <w:szCs w:val="24"/>
                <w:shd w:val="clear" w:color="auto" w:fill="FFFFFF"/>
              </w:rPr>
              <w:t>рах жизнедеятельности</w:t>
            </w:r>
          </w:p>
        </w:tc>
      </w:tr>
      <w:tr w:rsidR="00A723DA" w:rsidRPr="00724953" w:rsidTr="00416A32">
        <w:trPr>
          <w:trHeight w:val="253"/>
        </w:trPr>
        <w:tc>
          <w:tcPr>
            <w:tcW w:w="1540" w:type="dxa"/>
            <w:shd w:val="clear" w:color="auto" w:fill="auto"/>
          </w:tcPr>
          <w:p w:rsidR="00A723DA" w:rsidRPr="00A723DA" w:rsidRDefault="00A723DA" w:rsidP="00416A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23DA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A723DA" w:rsidRPr="00A723DA" w:rsidRDefault="00A723DA" w:rsidP="00416A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723DA">
              <w:rPr>
                <w:color w:val="000000"/>
                <w:sz w:val="24"/>
                <w:szCs w:val="24"/>
              </w:rPr>
              <w:t>способность организовывать подготовку к выпуску, производство и распр</w:t>
            </w:r>
            <w:r w:rsidRPr="00A723DA">
              <w:rPr>
                <w:color w:val="000000"/>
                <w:sz w:val="24"/>
                <w:szCs w:val="24"/>
              </w:rPr>
              <w:t>о</w:t>
            </w:r>
            <w:r w:rsidRPr="00A723DA">
              <w:rPr>
                <w:color w:val="000000"/>
                <w:sz w:val="24"/>
                <w:szCs w:val="24"/>
              </w:rPr>
              <w:t>странение рекламной продукции, включая текстовые и графические, раб</w:t>
            </w:r>
            <w:r w:rsidRPr="00A723DA">
              <w:rPr>
                <w:color w:val="000000"/>
                <w:sz w:val="24"/>
                <w:szCs w:val="24"/>
              </w:rPr>
              <w:t>о</w:t>
            </w:r>
            <w:r w:rsidRPr="00A723DA">
              <w:rPr>
                <w:color w:val="000000"/>
                <w:sz w:val="24"/>
                <w:szCs w:val="24"/>
              </w:rPr>
              <w:t>чие и презентационные материалы в рамках традиционных и</w:t>
            </w:r>
          </w:p>
          <w:p w:rsidR="00A723DA" w:rsidRPr="00A723DA" w:rsidRDefault="00A723DA" w:rsidP="00416A32">
            <w:pPr>
              <w:rPr>
                <w:color w:val="000000"/>
                <w:sz w:val="24"/>
                <w:szCs w:val="24"/>
              </w:rPr>
            </w:pPr>
            <w:r w:rsidRPr="00A723DA">
              <w:rPr>
                <w:color w:val="000000"/>
                <w:sz w:val="24"/>
                <w:szCs w:val="24"/>
              </w:rPr>
              <w:t>современных средств рекламы</w:t>
            </w:r>
          </w:p>
        </w:tc>
      </w:tr>
    </w:tbl>
    <w:p w:rsidR="00353552" w:rsidRDefault="00353552" w:rsidP="00563401">
      <w:pPr>
        <w:jc w:val="both"/>
        <w:rPr>
          <w:sz w:val="28"/>
          <w:szCs w:val="28"/>
        </w:rPr>
      </w:pPr>
    </w:p>
    <w:p w:rsidR="00FD58AE" w:rsidRDefault="00FD58AE" w:rsidP="00FD58A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FD58AE" w:rsidRPr="00D64D83" w:rsidRDefault="00FD58AE" w:rsidP="00FD58A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FD58AE" w:rsidRPr="00957D46" w:rsidTr="00111980">
        <w:tc>
          <w:tcPr>
            <w:tcW w:w="861" w:type="dxa"/>
          </w:tcPr>
          <w:p w:rsidR="00FD58AE" w:rsidRPr="00E23580" w:rsidRDefault="00FD58AE" w:rsidP="00691EAC">
            <w:pPr>
              <w:rPr>
                <w:sz w:val="24"/>
                <w:szCs w:val="24"/>
              </w:rPr>
            </w:pPr>
            <w:r w:rsidRPr="00E23580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235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3580">
              <w:rPr>
                <w:sz w:val="24"/>
                <w:szCs w:val="24"/>
              </w:rPr>
              <w:t>/</w:t>
            </w:r>
            <w:proofErr w:type="spellStart"/>
            <w:r w:rsidRPr="00E235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0" w:type="dxa"/>
          </w:tcPr>
          <w:p w:rsidR="00FD58AE" w:rsidRPr="00E23580" w:rsidRDefault="00FD58AE" w:rsidP="00691EAC">
            <w:pPr>
              <w:jc w:val="center"/>
              <w:rPr>
                <w:sz w:val="24"/>
                <w:szCs w:val="24"/>
              </w:rPr>
            </w:pPr>
            <w:r w:rsidRPr="00E23580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E23580" w:rsidRPr="00957D46" w:rsidTr="002277FA">
        <w:tc>
          <w:tcPr>
            <w:tcW w:w="9571" w:type="dxa"/>
            <w:gridSpan w:val="2"/>
          </w:tcPr>
          <w:p w:rsidR="00E23580" w:rsidRPr="00E23580" w:rsidRDefault="00E23580" w:rsidP="00E23580">
            <w:pPr>
              <w:rPr>
                <w:b/>
                <w:sz w:val="24"/>
                <w:szCs w:val="24"/>
              </w:rPr>
            </w:pPr>
            <w:r w:rsidRPr="00E23580">
              <w:rPr>
                <w:b/>
                <w:sz w:val="24"/>
                <w:szCs w:val="24"/>
              </w:rPr>
              <w:t xml:space="preserve">Курс 4 Семестр  № 12 – заочная форма обучения 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E23580" w:rsidRDefault="00353552" w:rsidP="00691EAC">
            <w:pPr>
              <w:rPr>
                <w:sz w:val="24"/>
                <w:szCs w:val="24"/>
              </w:rPr>
            </w:pPr>
            <w:r w:rsidRPr="00E23580">
              <w:rPr>
                <w:sz w:val="24"/>
                <w:szCs w:val="24"/>
              </w:rPr>
              <w:t>1</w:t>
            </w:r>
          </w:p>
        </w:tc>
        <w:tc>
          <w:tcPr>
            <w:tcW w:w="8710" w:type="dxa"/>
          </w:tcPr>
          <w:p w:rsidR="00353552" w:rsidRPr="00E23580" w:rsidRDefault="00395D0B" w:rsidP="00353552">
            <w:pPr>
              <w:rPr>
                <w:b/>
                <w:bCs/>
                <w:sz w:val="24"/>
                <w:szCs w:val="24"/>
              </w:rPr>
            </w:pPr>
            <w:r w:rsidRPr="00E23580">
              <w:rPr>
                <w:bCs/>
                <w:sz w:val="24"/>
                <w:szCs w:val="24"/>
              </w:rPr>
              <w:t>Предмет и основы методологии современной экономики и социологии труда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E23580" w:rsidRDefault="00353552" w:rsidP="00691EAC">
            <w:pPr>
              <w:rPr>
                <w:sz w:val="24"/>
                <w:szCs w:val="24"/>
              </w:rPr>
            </w:pPr>
            <w:r w:rsidRPr="00E23580">
              <w:rPr>
                <w:sz w:val="24"/>
                <w:szCs w:val="24"/>
              </w:rPr>
              <w:t>2</w:t>
            </w:r>
          </w:p>
        </w:tc>
        <w:tc>
          <w:tcPr>
            <w:tcW w:w="8710" w:type="dxa"/>
          </w:tcPr>
          <w:p w:rsidR="00353552" w:rsidRPr="00E23580" w:rsidRDefault="00395D0B" w:rsidP="00E16F7C">
            <w:pPr>
              <w:rPr>
                <w:b/>
                <w:sz w:val="24"/>
                <w:szCs w:val="24"/>
              </w:rPr>
            </w:pPr>
            <w:r w:rsidRPr="00E23580">
              <w:rPr>
                <w:sz w:val="24"/>
                <w:szCs w:val="24"/>
              </w:rPr>
              <w:t>Структура экономической социологии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E23580" w:rsidRDefault="00353552" w:rsidP="00691EAC">
            <w:pPr>
              <w:rPr>
                <w:sz w:val="24"/>
                <w:szCs w:val="24"/>
              </w:rPr>
            </w:pPr>
            <w:r w:rsidRPr="00E23580">
              <w:rPr>
                <w:sz w:val="24"/>
                <w:szCs w:val="24"/>
              </w:rPr>
              <w:t>3</w:t>
            </w:r>
          </w:p>
        </w:tc>
        <w:tc>
          <w:tcPr>
            <w:tcW w:w="8710" w:type="dxa"/>
          </w:tcPr>
          <w:p w:rsidR="00353552" w:rsidRPr="00E23580" w:rsidRDefault="00395D0B" w:rsidP="00E16F7C">
            <w:pPr>
              <w:rPr>
                <w:b/>
                <w:sz w:val="24"/>
                <w:szCs w:val="24"/>
              </w:rPr>
            </w:pPr>
            <w:r w:rsidRPr="00E23580">
              <w:rPr>
                <w:sz w:val="24"/>
                <w:szCs w:val="24"/>
              </w:rPr>
              <w:t>Трудовые ресурсы и трудовой потенциал общества в структуре рынка</w:t>
            </w:r>
          </w:p>
        </w:tc>
      </w:tr>
    </w:tbl>
    <w:p w:rsidR="00FD58AE" w:rsidRDefault="00FD58AE" w:rsidP="00FD58AE">
      <w:pPr>
        <w:rPr>
          <w:b/>
          <w:sz w:val="28"/>
          <w:szCs w:val="28"/>
        </w:rPr>
      </w:pPr>
    </w:p>
    <w:p w:rsidR="00FD58AE" w:rsidRPr="00214DFE" w:rsidRDefault="00FD58AE" w:rsidP="00FD58A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353552">
        <w:rPr>
          <w:b/>
          <w:sz w:val="28"/>
          <w:szCs w:val="28"/>
        </w:rPr>
        <w:t>Экзамен</w:t>
      </w: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FD58AE" w:rsidRDefault="00FD58AE" w:rsidP="00FD58AE"/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4E356F" w:rsidRDefault="004E356F"/>
    <w:sectPr w:rsidR="004E356F" w:rsidSect="004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CAA"/>
    <w:multiLevelType w:val="hybridMultilevel"/>
    <w:tmpl w:val="F820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58AE"/>
    <w:rsid w:val="000115DC"/>
    <w:rsid w:val="000164E1"/>
    <w:rsid w:val="0002697F"/>
    <w:rsid w:val="0009453C"/>
    <w:rsid w:val="00111980"/>
    <w:rsid w:val="00136208"/>
    <w:rsid w:val="00184442"/>
    <w:rsid w:val="001C711E"/>
    <w:rsid w:val="0024186A"/>
    <w:rsid w:val="00262D79"/>
    <w:rsid w:val="002E11F8"/>
    <w:rsid w:val="00313B95"/>
    <w:rsid w:val="0032244C"/>
    <w:rsid w:val="00353552"/>
    <w:rsid w:val="00367F2D"/>
    <w:rsid w:val="00395D0B"/>
    <w:rsid w:val="003D65BE"/>
    <w:rsid w:val="003E2923"/>
    <w:rsid w:val="003F4D56"/>
    <w:rsid w:val="004850E0"/>
    <w:rsid w:val="004E356F"/>
    <w:rsid w:val="00563401"/>
    <w:rsid w:val="00570DE1"/>
    <w:rsid w:val="00580636"/>
    <w:rsid w:val="00612855"/>
    <w:rsid w:val="006250D7"/>
    <w:rsid w:val="00625712"/>
    <w:rsid w:val="00632B12"/>
    <w:rsid w:val="00683147"/>
    <w:rsid w:val="006B3F36"/>
    <w:rsid w:val="006B7F7D"/>
    <w:rsid w:val="006E2BAE"/>
    <w:rsid w:val="007079DF"/>
    <w:rsid w:val="007761E1"/>
    <w:rsid w:val="00782B31"/>
    <w:rsid w:val="007A1DC1"/>
    <w:rsid w:val="007B5A8E"/>
    <w:rsid w:val="007D58BE"/>
    <w:rsid w:val="007D780D"/>
    <w:rsid w:val="007E226B"/>
    <w:rsid w:val="008A01BB"/>
    <w:rsid w:val="008D290C"/>
    <w:rsid w:val="00910524"/>
    <w:rsid w:val="00911B4B"/>
    <w:rsid w:val="00953E48"/>
    <w:rsid w:val="009D7956"/>
    <w:rsid w:val="00A723DA"/>
    <w:rsid w:val="00A7353A"/>
    <w:rsid w:val="00A80218"/>
    <w:rsid w:val="00AC357D"/>
    <w:rsid w:val="00B03364"/>
    <w:rsid w:val="00B348B1"/>
    <w:rsid w:val="00B84B96"/>
    <w:rsid w:val="00C02A1B"/>
    <w:rsid w:val="00C50101"/>
    <w:rsid w:val="00C84F7E"/>
    <w:rsid w:val="00CB558E"/>
    <w:rsid w:val="00CC65E9"/>
    <w:rsid w:val="00CF739E"/>
    <w:rsid w:val="00D1214A"/>
    <w:rsid w:val="00D14DD9"/>
    <w:rsid w:val="00D17B1C"/>
    <w:rsid w:val="00D50542"/>
    <w:rsid w:val="00D6303F"/>
    <w:rsid w:val="00E23580"/>
    <w:rsid w:val="00EC2AE6"/>
    <w:rsid w:val="00EF0BD9"/>
    <w:rsid w:val="00F06A58"/>
    <w:rsid w:val="00F44821"/>
    <w:rsid w:val="00FD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E"/>
    <w:pPr>
      <w:ind w:left="720"/>
      <w:contextualSpacing/>
    </w:pPr>
  </w:style>
  <w:style w:type="character" w:customStyle="1" w:styleId="fontstyle01">
    <w:name w:val="fontstyle01"/>
    <w:basedOn w:val="a0"/>
    <w:rsid w:val="0035355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2</cp:revision>
  <dcterms:created xsi:type="dcterms:W3CDTF">2019-04-09T17:28:00Z</dcterms:created>
  <dcterms:modified xsi:type="dcterms:W3CDTF">2019-04-09T17:28:00Z</dcterms:modified>
</cp:coreProperties>
</file>