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1041C7" w:rsidRDefault="00EB372F" w:rsidP="00E15C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90FC0" w:rsidRPr="00390FC0">
        <w:rPr>
          <w:b/>
          <w:bCs/>
          <w:sz w:val="28"/>
          <w:szCs w:val="28"/>
        </w:rPr>
        <w:t>Организация и проведение PR кампании в индустрии мод</w:t>
      </w:r>
      <w:r w:rsidR="00390FC0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»</w:t>
      </w:r>
    </w:p>
    <w:p w:rsidR="00390FC0" w:rsidRDefault="00390FC0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E15C5C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42.03.01 Реклама и связи с общественностью</w:t>
      </w:r>
    </w:p>
    <w:p w:rsidR="00E15C5C" w:rsidRPr="00F469E0" w:rsidRDefault="00E15C5C" w:rsidP="00E15C5C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Реклама и связи с общественностью в индустрии моды</w:t>
      </w:r>
    </w:p>
    <w:p w:rsidR="00E15C5C" w:rsidRDefault="00E15C5C" w:rsidP="00E15C5C">
      <w:pPr>
        <w:rPr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EB372F" w:rsidRPr="00EB372F" w:rsidTr="00B434B5">
        <w:tc>
          <w:tcPr>
            <w:tcW w:w="1540" w:type="dxa"/>
            <w:shd w:val="clear" w:color="auto" w:fill="auto"/>
          </w:tcPr>
          <w:p w:rsidR="00EB372F" w:rsidRPr="00EB372F" w:rsidRDefault="00EB372F" w:rsidP="00B434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B372F" w:rsidRPr="00EB372F" w:rsidRDefault="00EB372F" w:rsidP="00B434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72F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EB372F" w:rsidRPr="00EB372F" w:rsidRDefault="00EB372F" w:rsidP="00B434B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EB372F" w:rsidRPr="00EB372F" w:rsidRDefault="00EB372F" w:rsidP="00B434B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EB372F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EB372F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EB372F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EB372F" w:rsidRPr="00EB372F" w:rsidRDefault="00EB372F" w:rsidP="00B434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72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EB372F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EB372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372F" w:rsidRPr="00EB372F" w:rsidTr="00B434B5">
        <w:trPr>
          <w:trHeight w:val="253"/>
        </w:trPr>
        <w:tc>
          <w:tcPr>
            <w:tcW w:w="1540" w:type="dxa"/>
            <w:shd w:val="clear" w:color="auto" w:fill="auto"/>
          </w:tcPr>
          <w:p w:rsidR="00EB372F" w:rsidRPr="00EB372F" w:rsidRDefault="00EB372F" w:rsidP="00B434B5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B372F"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EB372F" w:rsidRPr="00EB372F" w:rsidRDefault="00EB372F" w:rsidP="00B434B5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B372F">
              <w:rPr>
                <w:rFonts w:eastAsia="Calibri"/>
                <w:sz w:val="24"/>
                <w:szCs w:val="24"/>
                <w:lang w:eastAsia="en-US"/>
              </w:rPr>
              <w:t>Способность к самоорганизации и самообразованию</w:t>
            </w:r>
          </w:p>
        </w:tc>
      </w:tr>
      <w:tr w:rsidR="00EB372F" w:rsidRPr="00EB372F" w:rsidTr="00B434B5">
        <w:trPr>
          <w:trHeight w:val="253"/>
        </w:trPr>
        <w:tc>
          <w:tcPr>
            <w:tcW w:w="1540" w:type="dxa"/>
            <w:shd w:val="clear" w:color="auto" w:fill="auto"/>
          </w:tcPr>
          <w:p w:rsidR="00EB372F" w:rsidRPr="00EB372F" w:rsidRDefault="00EB372F" w:rsidP="00B434B5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B372F">
              <w:rPr>
                <w:sz w:val="24"/>
                <w:szCs w:val="24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EB372F" w:rsidRPr="00EB372F" w:rsidRDefault="00EB372F" w:rsidP="00B434B5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EB372F">
              <w:rPr>
                <w:sz w:val="24"/>
                <w:szCs w:val="24"/>
              </w:rPr>
              <w:t>Умение проводить под контролем коммуникационные кампании и мероприятия</w:t>
            </w:r>
          </w:p>
        </w:tc>
      </w:tr>
    </w:tbl>
    <w:p w:rsidR="001041C7" w:rsidRDefault="001041C7" w:rsidP="00390FC0">
      <w:pPr>
        <w:rPr>
          <w:sz w:val="28"/>
          <w:szCs w:val="28"/>
        </w:rPr>
      </w:pPr>
    </w:p>
    <w:p w:rsidR="00390FC0" w:rsidRDefault="00390FC0" w:rsidP="00390FC0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15C5C" w:rsidRPr="00EB372F" w:rsidTr="00FC23F3">
        <w:tc>
          <w:tcPr>
            <w:tcW w:w="861" w:type="dxa"/>
          </w:tcPr>
          <w:p w:rsidR="00E15C5C" w:rsidRPr="00EB372F" w:rsidRDefault="00E15C5C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№</w:t>
            </w:r>
            <w:proofErr w:type="gramStart"/>
            <w:r w:rsidRPr="00EB372F">
              <w:rPr>
                <w:sz w:val="24"/>
                <w:szCs w:val="24"/>
              </w:rPr>
              <w:t>п</w:t>
            </w:r>
            <w:proofErr w:type="gramEnd"/>
            <w:r w:rsidRPr="00EB372F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E15C5C" w:rsidRPr="00EB372F" w:rsidRDefault="00E15C5C" w:rsidP="008C1BC0">
            <w:pPr>
              <w:jc w:val="center"/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EB372F" w:rsidRPr="00EB372F" w:rsidTr="00542F3C">
        <w:tc>
          <w:tcPr>
            <w:tcW w:w="9571" w:type="dxa"/>
            <w:gridSpan w:val="2"/>
          </w:tcPr>
          <w:p w:rsidR="00EB372F" w:rsidRPr="00EB372F" w:rsidRDefault="00467FF7" w:rsidP="00467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Семестр №10 и №11 </w:t>
            </w:r>
            <w:r w:rsidR="001E0A33">
              <w:rPr>
                <w:b/>
                <w:sz w:val="24"/>
                <w:szCs w:val="24"/>
              </w:rPr>
              <w:t>- заочная</w:t>
            </w:r>
            <w:r w:rsidR="00EB372F" w:rsidRPr="00EB372F">
              <w:rPr>
                <w:b/>
                <w:sz w:val="24"/>
                <w:szCs w:val="24"/>
              </w:rPr>
              <w:t xml:space="preserve"> форма обучения </w:t>
            </w:r>
          </w:p>
        </w:tc>
      </w:tr>
      <w:tr w:rsidR="00FC23F3" w:rsidRPr="00EB372F" w:rsidTr="00FC23F3">
        <w:tc>
          <w:tcPr>
            <w:tcW w:w="861" w:type="dxa"/>
          </w:tcPr>
          <w:p w:rsidR="00FC23F3" w:rsidRPr="00EB372F" w:rsidRDefault="00FC23F3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1</w:t>
            </w:r>
          </w:p>
        </w:tc>
        <w:tc>
          <w:tcPr>
            <w:tcW w:w="8710" w:type="dxa"/>
          </w:tcPr>
          <w:p w:rsidR="00FC23F3" w:rsidRPr="00EB372F" w:rsidRDefault="00390FC0" w:rsidP="001041C7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PR-кампания в индустрии моды: сущность, содержание, типология</w:t>
            </w:r>
          </w:p>
        </w:tc>
      </w:tr>
      <w:tr w:rsidR="00FC23F3" w:rsidRPr="00EB372F" w:rsidTr="00FC23F3">
        <w:tc>
          <w:tcPr>
            <w:tcW w:w="861" w:type="dxa"/>
          </w:tcPr>
          <w:p w:rsidR="00FC23F3" w:rsidRPr="00EB372F" w:rsidRDefault="00FC23F3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2</w:t>
            </w:r>
          </w:p>
        </w:tc>
        <w:tc>
          <w:tcPr>
            <w:tcW w:w="8710" w:type="dxa"/>
          </w:tcPr>
          <w:p w:rsidR="00FC23F3" w:rsidRPr="00EB372F" w:rsidRDefault="00390FC0" w:rsidP="001041C7">
            <w:pPr>
              <w:rPr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Структура PR-кампании в индустрии моды</w:t>
            </w:r>
          </w:p>
        </w:tc>
      </w:tr>
      <w:tr w:rsidR="00FC23F3" w:rsidRPr="00EB372F" w:rsidTr="00FC23F3">
        <w:tc>
          <w:tcPr>
            <w:tcW w:w="861" w:type="dxa"/>
          </w:tcPr>
          <w:p w:rsidR="00FC23F3" w:rsidRPr="00EB372F" w:rsidRDefault="00FC23F3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3</w:t>
            </w:r>
          </w:p>
        </w:tc>
        <w:tc>
          <w:tcPr>
            <w:tcW w:w="8710" w:type="dxa"/>
          </w:tcPr>
          <w:p w:rsidR="00FC23F3" w:rsidRPr="00EB372F" w:rsidRDefault="00390FC0" w:rsidP="001041C7">
            <w:pPr>
              <w:rPr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Коммуникационный аудит в индустрии моды</w:t>
            </w:r>
          </w:p>
        </w:tc>
      </w:tr>
      <w:tr w:rsidR="001041C7" w:rsidRPr="00EB372F" w:rsidTr="00FC23F3">
        <w:tc>
          <w:tcPr>
            <w:tcW w:w="861" w:type="dxa"/>
          </w:tcPr>
          <w:p w:rsidR="001041C7" w:rsidRPr="00EB372F" w:rsidRDefault="001041C7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4</w:t>
            </w:r>
          </w:p>
        </w:tc>
        <w:tc>
          <w:tcPr>
            <w:tcW w:w="8710" w:type="dxa"/>
          </w:tcPr>
          <w:p w:rsidR="00467FF7" w:rsidRDefault="00390FC0" w:rsidP="001041C7">
            <w:pPr>
              <w:rPr>
                <w:bCs/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Ситуационный анализ в индустрии моды</w:t>
            </w:r>
            <w:r w:rsidR="00467FF7" w:rsidRPr="00EB372F">
              <w:rPr>
                <w:bCs/>
                <w:sz w:val="24"/>
                <w:szCs w:val="24"/>
              </w:rPr>
              <w:t xml:space="preserve"> </w:t>
            </w:r>
          </w:p>
          <w:p w:rsidR="001041C7" w:rsidRPr="00EB372F" w:rsidRDefault="00467FF7" w:rsidP="001041C7">
            <w:pPr>
              <w:rPr>
                <w:bCs/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Стратегическое планирование в индустрии моды</w:t>
            </w:r>
          </w:p>
        </w:tc>
      </w:tr>
      <w:tr w:rsidR="001041C7" w:rsidRPr="00EB372F" w:rsidTr="00FC23F3">
        <w:tc>
          <w:tcPr>
            <w:tcW w:w="861" w:type="dxa"/>
          </w:tcPr>
          <w:p w:rsidR="001041C7" w:rsidRPr="00EB372F" w:rsidRDefault="001041C7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5</w:t>
            </w:r>
          </w:p>
        </w:tc>
        <w:tc>
          <w:tcPr>
            <w:tcW w:w="8710" w:type="dxa"/>
          </w:tcPr>
          <w:p w:rsidR="00467FF7" w:rsidRDefault="00467FF7" w:rsidP="001041C7">
            <w:pPr>
              <w:rPr>
                <w:bCs/>
                <w:sz w:val="24"/>
                <w:szCs w:val="24"/>
              </w:rPr>
            </w:pPr>
            <w:proofErr w:type="spellStart"/>
            <w:r w:rsidRPr="00EB372F">
              <w:rPr>
                <w:bCs/>
                <w:sz w:val="24"/>
                <w:szCs w:val="24"/>
              </w:rPr>
              <w:t>Медиапланирование</w:t>
            </w:r>
            <w:proofErr w:type="spellEnd"/>
            <w:r w:rsidRPr="00EB372F">
              <w:rPr>
                <w:bCs/>
                <w:sz w:val="24"/>
                <w:szCs w:val="24"/>
              </w:rPr>
              <w:t xml:space="preserve"> в индустрии моды</w:t>
            </w:r>
            <w:r w:rsidRPr="00EB372F">
              <w:rPr>
                <w:bCs/>
                <w:sz w:val="24"/>
                <w:szCs w:val="24"/>
              </w:rPr>
              <w:t xml:space="preserve"> </w:t>
            </w:r>
          </w:p>
          <w:p w:rsidR="001041C7" w:rsidRPr="00EB372F" w:rsidRDefault="00467FF7" w:rsidP="001041C7">
            <w:pPr>
              <w:rPr>
                <w:bCs/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Технологии PR-кампаний в индустрии моды</w:t>
            </w:r>
          </w:p>
        </w:tc>
      </w:tr>
      <w:tr w:rsidR="001041C7" w:rsidRPr="00EB372F" w:rsidTr="00FC23F3">
        <w:tc>
          <w:tcPr>
            <w:tcW w:w="861" w:type="dxa"/>
          </w:tcPr>
          <w:p w:rsidR="001041C7" w:rsidRPr="00EB372F" w:rsidRDefault="001041C7" w:rsidP="008C1BC0">
            <w:pPr>
              <w:rPr>
                <w:sz w:val="24"/>
                <w:szCs w:val="24"/>
              </w:rPr>
            </w:pPr>
            <w:r w:rsidRPr="00EB372F">
              <w:rPr>
                <w:sz w:val="24"/>
                <w:szCs w:val="24"/>
              </w:rPr>
              <w:t>6</w:t>
            </w:r>
          </w:p>
        </w:tc>
        <w:tc>
          <w:tcPr>
            <w:tcW w:w="8710" w:type="dxa"/>
          </w:tcPr>
          <w:p w:rsidR="00467FF7" w:rsidRDefault="00467FF7" w:rsidP="001041C7">
            <w:pPr>
              <w:rPr>
                <w:bCs/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Бюджет PR-кампании в индустрии моды</w:t>
            </w:r>
          </w:p>
          <w:p w:rsidR="001041C7" w:rsidRPr="00EB372F" w:rsidRDefault="00467FF7" w:rsidP="001041C7">
            <w:pPr>
              <w:rPr>
                <w:bCs/>
                <w:sz w:val="24"/>
                <w:szCs w:val="24"/>
              </w:rPr>
            </w:pPr>
            <w:r w:rsidRPr="00EB372F">
              <w:rPr>
                <w:bCs/>
                <w:sz w:val="24"/>
                <w:szCs w:val="24"/>
              </w:rPr>
              <w:t>Подходы к оценке эффективности PR-кампаний в индустрии мод</w:t>
            </w:r>
            <w:r>
              <w:rPr>
                <w:bCs/>
                <w:sz w:val="24"/>
                <w:szCs w:val="24"/>
              </w:rPr>
              <w:t>ы</w:t>
            </w: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  <w:bookmarkStart w:id="0" w:name="_GoBack"/>
      <w:bookmarkEnd w:id="0"/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90FC0">
        <w:rPr>
          <w:b/>
          <w:sz w:val="28"/>
          <w:szCs w:val="28"/>
        </w:rPr>
        <w:t>зачет с оценкой.</w:t>
      </w:r>
    </w:p>
    <w:p w:rsidR="009C4447" w:rsidRDefault="009C4447"/>
    <w:sectPr w:rsidR="009C4447" w:rsidSect="0095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C5C"/>
    <w:rsid w:val="000C3B0D"/>
    <w:rsid w:val="001041C7"/>
    <w:rsid w:val="001E0A33"/>
    <w:rsid w:val="00390FC0"/>
    <w:rsid w:val="00467FF7"/>
    <w:rsid w:val="008106BF"/>
    <w:rsid w:val="009577F7"/>
    <w:rsid w:val="009C4447"/>
    <w:rsid w:val="00CA15DA"/>
    <w:rsid w:val="00E15C5C"/>
    <w:rsid w:val="00EB372F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ISI</cp:lastModifiedBy>
  <cp:revision>7</cp:revision>
  <dcterms:created xsi:type="dcterms:W3CDTF">2019-01-17T11:29:00Z</dcterms:created>
  <dcterms:modified xsi:type="dcterms:W3CDTF">2019-04-15T10:04:00Z</dcterms:modified>
</cp:coreProperties>
</file>