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практики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ПРАКТИКА.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НАУЧНО-ИССЛЕДОВАТЕЛЬСКАЯ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РАБОТА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>
      <w:pPr>
        <w:rPr>
          <w:sz w:val="28"/>
          <w:szCs w:val="28"/>
        </w:rPr>
      </w:pPr>
    </w:p>
    <w:p>
      <w:pPr>
        <w:jc w:val="both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1</w:t>
      </w:r>
      <w:r>
        <w:rPr>
          <w:b/>
          <w:sz w:val="28"/>
          <w:szCs w:val="28"/>
        </w:rPr>
        <w:t xml:space="preserve">. Тип практики и место практики в структуре </w:t>
      </w:r>
      <w:r>
        <w:rPr>
          <w:b/>
          <w:bCs/>
          <w:sz w:val="28"/>
          <w:szCs w:val="28"/>
        </w:rPr>
        <w:t xml:space="preserve">ОПОП: </w:t>
      </w:r>
      <w:r>
        <w:rPr>
          <w:bCs/>
          <w:sz w:val="28"/>
          <w:szCs w:val="28"/>
        </w:rPr>
        <w:t>Производственная практика. Научно-исследовательская работа включена в  вариативную  часть   Блока  2.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Цели проведения практики:</w:t>
      </w:r>
    </w:p>
    <w:p>
      <w:pPr>
        <w:numPr>
          <w:ilvl w:val="0"/>
          <w:numId w:val="1"/>
        </w:numPr>
        <w:tabs>
          <w:tab w:val="left" w:pos="927"/>
          <w:tab w:val="clear" w:pos="900"/>
        </w:tabs>
        <w:ind w:left="0" w:firstLine="709"/>
        <w:jc w:val="both"/>
        <w:rPr>
          <w:sz w:val="28"/>
          <w:szCs w:val="28"/>
        </w:rPr>
      </w:pPr>
      <w:bookmarkStart w:id="0" w:name="_Toc273430467"/>
      <w:r>
        <w:rPr>
          <w:sz w:val="28"/>
          <w:szCs w:val="28"/>
        </w:rPr>
        <w:t>закрепление и углубление теоретических знаний, полученных при изучении дисциплин учебного плана;</w:t>
      </w:r>
      <w:bookmarkEnd w:id="0"/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и углубление теоретической подготовки учащегося, приобретение практических навыков и компетенций, расширение опыта научно исследовательской деятельности.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обучающимися теоретических знаний об исследовательском процессе с последующим их применением в научной и профессиональной сфере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практических навыков для возможности решать значимые социальные задачи; 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способностей к обобщению, анализу и восприятию информации, постановке цели и выбору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путей ее достижения.</w:t>
      </w:r>
    </w:p>
    <w:p>
      <w:pPr>
        <w:numPr>
          <w:ilvl w:val="0"/>
          <w:numId w:val="1"/>
        </w:numPr>
        <w:tabs>
          <w:tab w:val="left" w:pos="927"/>
          <w:tab w:val="clear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и расширение профессиональных знаний;</w:t>
      </w:r>
    </w:p>
    <w:p>
      <w:pPr>
        <w:numPr>
          <w:ilvl w:val="0"/>
          <w:numId w:val="1"/>
        </w:numPr>
        <w:tabs>
          <w:tab w:val="left" w:pos="927"/>
          <w:tab w:val="clear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методологии организации и проведения научно-исследовательской работы;</w:t>
      </w:r>
    </w:p>
    <w:p>
      <w:pPr>
        <w:numPr>
          <w:ilvl w:val="0"/>
          <w:numId w:val="1"/>
        </w:numPr>
        <w:tabs>
          <w:tab w:val="left" w:pos="927"/>
          <w:tab w:val="clear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современных методов эмпирического исследования;</w:t>
      </w:r>
    </w:p>
    <w:p>
      <w:pPr>
        <w:numPr>
          <w:ilvl w:val="0"/>
          <w:numId w:val="1"/>
        </w:numPr>
        <w:tabs>
          <w:tab w:val="left" w:pos="927"/>
          <w:tab w:val="clear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самостоятельных научно-исследовательских работ в ходе сбора и систематизации литературы;</w:t>
      </w:r>
    </w:p>
    <w:p>
      <w:pPr>
        <w:numPr>
          <w:ilvl w:val="0"/>
          <w:numId w:val="1"/>
        </w:numPr>
        <w:tabs>
          <w:tab w:val="left" w:pos="927"/>
          <w:tab w:val="clear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ведения самостоятельной научной работы и исследования;</w:t>
      </w:r>
    </w:p>
    <w:p>
      <w:pPr>
        <w:numPr>
          <w:ilvl w:val="0"/>
          <w:numId w:val="1"/>
        </w:numPr>
        <w:tabs>
          <w:tab w:val="left" w:pos="927"/>
          <w:tab w:val="clear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у студентов способности самостоятельного осуществления научно-исследовательской работы при подготовке к ВКР в соответствии с профилем подготовки.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Способы и формы проведения практики: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Способ проведения практики </w:t>
      </w:r>
      <w:r>
        <w:rPr>
          <w:sz w:val="28"/>
          <w:szCs w:val="28"/>
          <w:u w:val="single"/>
        </w:rPr>
        <w:t>стационарная/выездная.</w:t>
      </w:r>
    </w:p>
    <w:p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 Форма проведения практики </w:t>
      </w:r>
      <w:r>
        <w:rPr>
          <w:sz w:val="28"/>
          <w:szCs w:val="28"/>
          <w:u w:val="single"/>
        </w:rPr>
        <w:t xml:space="preserve">непрерывная.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>
        <w:rPr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способов, форм и мест прохождения практик</w:t>
      </w:r>
      <w:r>
        <w:rPr>
          <w:color w:val="000000"/>
          <w:sz w:val="28"/>
          <w:szCs w:val="28"/>
          <w:shd w:val="clear" w:color="auto" w:fill="FFFFFF"/>
        </w:rPr>
        <w:t xml:space="preserve">    для лиц</w:t>
      </w:r>
      <w:r>
        <w:rPr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Компетенции, формируемые в рамках программы практики: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ОПК-1 -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ОПК-2 - способность к критическому восприятию, обобщению, анализу профессиональной информации, постановке цели и выбору путей ее достижения;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ОПК-3 - способность анализировать социально-значимые проблемы и процессы с беспристрастностью и научной объективностью;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ОПК-4 - способность использовать основные положения и методы гуманитарных и социально-экономических наук при решении профессиональных задач;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ОПК-5 - 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ОПК-6 -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ПК-1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ПК-2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ПК-7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ПК-8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методы сбора, обработки и интерпретации комплексной социальной информации для решения организационно-управленческих задач, в том числе находящихся за пределами непосредственной сферы деятельности;</w:t>
      </w:r>
    </w:p>
    <w:p>
      <w:pPr>
        <w:jc w:val="both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практики: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Раздел 1. Самоорганизация и подготовка плана научно-исследовательской практики</w:t>
            </w:r>
            <w:r>
              <w:rPr>
                <w:b/>
                <w:bCs/>
                <w:sz w:val="22"/>
                <w:szCs w:val="22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2. Ознакомление с организацией и основными направлениями её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3. Изучение специальной литературы и другой социологической информации, достижений отечественной и зарубежной науки в соответствующей области знаний.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4. Участие в проведении научных исследований.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5. Осуществление сбора, обработки, анализа и систематизации научной информации по теме (заданию).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6.  Составление отчета по теме.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Раздел 7. Защита выполненной работы</w:t>
            </w:r>
            <w:r>
              <w:rPr>
                <w:b/>
                <w:bCs/>
                <w:sz w:val="22"/>
                <w:szCs w:val="22"/>
                <w:lang w:val="ru-RU"/>
              </w:rPr>
              <w:t>.</w:t>
            </w:r>
            <w:bookmarkStart w:id="1" w:name="_GoBack"/>
            <w:bookmarkEnd w:id="1"/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отчет по практике;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дневник практики.</w:t>
      </w:r>
    </w:p>
    <w:p>
      <w:pPr>
        <w:ind w:firstLine="709"/>
        <w:jc w:val="both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439D"/>
    <w:multiLevelType w:val="multilevel"/>
    <w:tmpl w:val="6A7E439D"/>
    <w:lvl w:ilvl="0" w:tentative="0">
      <w:start w:val="0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696"/>
        </w:tabs>
        <w:ind w:left="169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416"/>
        </w:tabs>
        <w:ind w:left="24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136"/>
        </w:tabs>
        <w:ind w:left="31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856"/>
        </w:tabs>
        <w:ind w:left="385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576"/>
        </w:tabs>
        <w:ind w:left="45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296"/>
        </w:tabs>
        <w:ind w:left="52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016"/>
        </w:tabs>
        <w:ind w:left="601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736"/>
        </w:tabs>
        <w:ind w:left="673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7404B"/>
    <w:rsid w:val="000C7850"/>
    <w:rsid w:val="003415DC"/>
    <w:rsid w:val="003F54AB"/>
    <w:rsid w:val="004C699A"/>
    <w:rsid w:val="00C7404B"/>
    <w:rsid w:val="00C92E5F"/>
    <w:rsid w:val="00E311F6"/>
    <w:rsid w:val="00FA1D8E"/>
    <w:rsid w:val="2D8E182E"/>
    <w:rsid w:val="43230C5F"/>
    <w:rsid w:val="749E4A15"/>
    <w:rsid w:val="7827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715</Words>
  <Characters>4077</Characters>
  <Lines>33</Lines>
  <Paragraphs>9</Paragraphs>
  <TotalTime>7</TotalTime>
  <ScaleCrop>false</ScaleCrop>
  <LinksUpToDate>false</LinksUpToDate>
  <CharactersWithSpaces>4783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2019-02-13T14:18:00Z</dcterms:created>
  <dc:creator>N1</dc:creator>
  <cp:lastModifiedBy>user</cp:lastModifiedBy>
  <dcterms:modified xsi:type="dcterms:W3CDTF">2019-06-12T14:15:43Z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