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 к рабочей программе учебной дисциплины</w:t>
      </w:r>
    </w:p>
    <w:p>
      <w:pPr>
        <w:tabs>
          <w:tab w:val="right" w:leader="underscore" w:pos="8505"/>
        </w:tabs>
        <w:ind w:firstLine="567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«ПОЛИТИЧЕСКАЯ СОЦИОЛОГИЯ»</w:t>
      </w:r>
    </w:p>
    <w:p>
      <w:pPr>
        <w:jc w:val="center"/>
        <w:rPr>
          <w:b/>
          <w:sz w:val="28"/>
          <w:szCs w:val="28"/>
        </w:rPr>
      </w:pPr>
    </w:p>
    <w:p>
      <w:pPr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Направление подготовки: </w:t>
      </w:r>
      <w:r>
        <w:rPr>
          <w:sz w:val="28"/>
          <w:szCs w:val="28"/>
        </w:rPr>
        <w:t>39.03.01 Социология</w:t>
      </w:r>
    </w:p>
    <w:p>
      <w:pPr>
        <w:rPr>
          <w:b/>
          <w:sz w:val="28"/>
          <w:szCs w:val="28"/>
        </w:rPr>
      </w:pPr>
    </w:p>
    <w:p>
      <w:pPr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Профиль подготовки: </w:t>
      </w:r>
      <w:r>
        <w:rPr>
          <w:sz w:val="28"/>
          <w:szCs w:val="28"/>
        </w:rPr>
        <w:t>Социология в индустрии моды</w:t>
      </w:r>
    </w:p>
    <w:p>
      <w:pPr>
        <w:rPr>
          <w:sz w:val="28"/>
          <w:szCs w:val="28"/>
        </w:rPr>
      </w:pPr>
    </w:p>
    <w:p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1. Компетенции, формируемые в результате освоения дисциплины:</w:t>
      </w:r>
    </w:p>
    <w:tbl>
      <w:tblPr>
        <w:tblStyle w:val="3"/>
        <w:tblW w:w="963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0"/>
        <w:gridCol w:w="80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540" w:type="dxa"/>
          </w:tcPr>
          <w:p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Код компетенции </w:t>
            </w:r>
          </w:p>
        </w:tc>
        <w:tc>
          <w:tcPr>
            <w:tcW w:w="8099" w:type="dxa"/>
          </w:tcPr>
          <w:p>
            <w:pPr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>
            <w:pPr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Формулировка </w:t>
            </w:r>
          </w:p>
          <w:p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 компетенций в соответствии с ФГОС ВО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1540" w:type="dxa"/>
          </w:tcPr>
          <w:p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ОК-6</w:t>
            </w:r>
          </w:p>
        </w:tc>
        <w:tc>
          <w:tcPr>
            <w:tcW w:w="8099" w:type="dxa"/>
          </w:tcPr>
          <w:p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Способность работать в команде, толерантно воспринимать социальные, этнические, конфессиональные и культурные различия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1540" w:type="dxa"/>
          </w:tcPr>
          <w:p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ОПК-1</w:t>
            </w:r>
          </w:p>
        </w:tc>
        <w:tc>
          <w:tcPr>
            <w:tcW w:w="8099" w:type="dxa"/>
          </w:tcPr>
          <w:p>
            <w:pPr>
              <w:tabs>
                <w:tab w:val="left" w:pos="1230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1540" w:type="dxa"/>
          </w:tcPr>
          <w:p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ОПК-3</w:t>
            </w:r>
          </w:p>
        </w:tc>
        <w:tc>
          <w:tcPr>
            <w:tcW w:w="8099" w:type="dxa"/>
          </w:tcPr>
          <w:p>
            <w:pPr>
              <w:tabs>
                <w:tab w:val="left" w:pos="1230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Способность анализировать социально-значимые проблемы и процессы с беспристрастностью и научной объективностью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1540" w:type="dxa"/>
          </w:tcPr>
          <w:p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ПК-9</w:t>
            </w:r>
          </w:p>
        </w:tc>
        <w:tc>
          <w:tcPr>
            <w:tcW w:w="8099" w:type="dxa"/>
          </w:tcPr>
          <w:p>
            <w:pPr>
              <w:tabs>
                <w:tab w:val="left" w:pos="1230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Способность использовать полученные знания в преподавании социологии</w:t>
            </w:r>
          </w:p>
        </w:tc>
      </w:tr>
    </w:tbl>
    <w:p>
      <w:pPr>
        <w:outlineLvl w:val="0"/>
        <w:rPr>
          <w:sz w:val="28"/>
          <w:szCs w:val="28"/>
        </w:rPr>
      </w:pPr>
    </w:p>
    <w:p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2. Содержание дисциплины:</w:t>
      </w:r>
    </w:p>
    <w:tbl>
      <w:tblPr>
        <w:tblStyle w:val="3"/>
        <w:tblpPr w:leftFromText="180" w:rightFromText="180" w:vertAnchor="text" w:horzAnchor="page" w:tblpX="1862" w:tblpY="294"/>
        <w:tblOverlap w:val="never"/>
        <w:tblW w:w="95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"/>
        <w:gridCol w:w="87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№п/п</w:t>
            </w:r>
          </w:p>
        </w:tc>
        <w:tc>
          <w:tcPr>
            <w:tcW w:w="8710" w:type="dxa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Разделы учебной дисциплины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1" w:type="dxa"/>
            <w:gridSpan w:val="2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Семестр № 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710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Понятие политической социологии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710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Структура политической социологии и ее функции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710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Политика как социальный институт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710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Политические системы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710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Политическая культура</w:t>
            </w:r>
          </w:p>
        </w:tc>
      </w:tr>
    </w:tbl>
    <w:p>
      <w:pPr>
        <w:rPr>
          <w:b/>
          <w:sz w:val="28"/>
          <w:szCs w:val="28"/>
        </w:rPr>
      </w:pPr>
      <w:bookmarkStart w:id="0" w:name="_GoBack"/>
      <w:bookmarkEnd w:id="0"/>
    </w:p>
    <w:p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3. Форма контроля – экзамен.</w:t>
      </w:r>
    </w:p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C5C"/>
    <w:rsid w:val="003F5E0F"/>
    <w:rsid w:val="00703E1B"/>
    <w:rsid w:val="007D1993"/>
    <w:rsid w:val="008C59DD"/>
    <w:rsid w:val="00995FA3"/>
    <w:rsid w:val="009C4447"/>
    <w:rsid w:val="00CA15DA"/>
    <w:rsid w:val="00E15C5C"/>
    <w:rsid w:val="00FC23F3"/>
    <w:rsid w:val="304B53FC"/>
    <w:rsid w:val="50E473D8"/>
    <w:rsid w:val="77920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173</Words>
  <Characters>992</Characters>
  <Lines>8</Lines>
  <Paragraphs>2</Paragraphs>
  <TotalTime>0</TotalTime>
  <ScaleCrop>false</ScaleCrop>
  <LinksUpToDate>false</LinksUpToDate>
  <CharactersWithSpaces>1163</CharactersWithSpaces>
  <Application>WPS Office_10.2.0.5838_F1E327BC-269C-435d-A152-05C5408002CA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2019-02-20T09:01:00Z</dcterms:created>
  <dc:creator>N1</dc:creator>
  <cp:lastModifiedBy>user</cp:lastModifiedBy>
  <dcterms:modified xsi:type="dcterms:W3CDTF">2019-06-20T09:40:29Z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1033-10.2.0.5838</vt:lpwstr>
  </property>
</Properties>
</file>