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«ОСНОВЫ НАПИСАНИЯ НАУЧНОГО ТЕКСТА» 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39.03.01 Социология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Профиль подготовки: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Социология в индустрии моды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4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Компетенции, формируемые в результате освоения дисциплины:</w:t>
      </w:r>
    </w:p>
    <w:p>
      <w:pPr>
        <w:pStyle w:val="4"/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Формулировка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 компетенций в соответствии с ФГОС 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способность находить организационно-управленческие решения в нестандартных ситуациях и готовность нести за них ответственность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</w:rPr>
            </w:pPr>
          </w:p>
        </w:tc>
      </w:tr>
    </w:tbl>
    <w:p>
      <w:pPr>
        <w:pStyle w:val="4"/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 Содержание дисциплины: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9571" w:type="dxa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tabs>
                <w:tab w:val="left" w:pos="8310"/>
              </w:tabs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Семестр  №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научного стиля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темы научного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объекта и предмета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новизны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методологической базы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целей и задач научной работы.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0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научной дискуссии.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Информационные технологии и язык научных исследований</w:t>
            </w:r>
          </w:p>
        </w:tc>
      </w:tr>
    </w:tbl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3. Форма контроля –  зачет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.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397F"/>
    <w:multiLevelType w:val="multilevel"/>
    <w:tmpl w:val="3FFE397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12B39"/>
    <w:rsid w:val="000B074B"/>
    <w:rsid w:val="00283E20"/>
    <w:rsid w:val="003179D0"/>
    <w:rsid w:val="003F095F"/>
    <w:rsid w:val="00496336"/>
    <w:rsid w:val="00554795"/>
    <w:rsid w:val="00615EEE"/>
    <w:rsid w:val="00637E3F"/>
    <w:rsid w:val="006E22F7"/>
    <w:rsid w:val="00750656"/>
    <w:rsid w:val="009B218A"/>
    <w:rsid w:val="009C1077"/>
    <w:rsid w:val="009C37A9"/>
    <w:rsid w:val="00A53EA3"/>
    <w:rsid w:val="00B119A5"/>
    <w:rsid w:val="00B12B39"/>
    <w:rsid w:val="00C80BE0"/>
    <w:rsid w:val="1CE03CC0"/>
    <w:rsid w:val="3433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163</Words>
  <Characters>934</Characters>
  <Lines>7</Lines>
  <Paragraphs>2</Paragraphs>
  <TotalTime>0</TotalTime>
  <ScaleCrop>false</ScaleCrop>
  <LinksUpToDate>false</LinksUpToDate>
  <CharactersWithSpaces>1095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2018-11-25T17:31:00Z</dcterms:created>
  <dc:creator>Светлана И. Ильина</dc:creator>
  <cp:lastModifiedBy>user</cp:lastModifiedBy>
  <dcterms:modified xsi:type="dcterms:W3CDTF">2019-06-20T15:43:02Z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