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BB" w:rsidRDefault="0059558A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 w:rsidR="00FB47BB" w:rsidRDefault="0059558A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Этология</w:t>
      </w:r>
      <w:r>
        <w:rPr>
          <w:rFonts w:eastAsia="Times New Roman"/>
          <w:b/>
          <w:bCs/>
          <w:sz w:val="24"/>
          <w:szCs w:val="24"/>
        </w:rPr>
        <w:t>»</w:t>
      </w:r>
    </w:p>
    <w:p w:rsidR="00FB47BB" w:rsidRDefault="00FB47BB">
      <w:pPr>
        <w:spacing w:line="240" w:lineRule="auto"/>
        <w:jc w:val="center"/>
        <w:rPr>
          <w:b/>
        </w:rPr>
      </w:pPr>
    </w:p>
    <w:p w:rsidR="00FB47BB" w:rsidRDefault="0059558A"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Направление подготовки: 39.03.01 Социология</w:t>
      </w:r>
    </w:p>
    <w:p w:rsidR="00FB47BB" w:rsidRDefault="0059558A"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 xml:space="preserve">Профиль подготовки: Социология </w:t>
      </w:r>
      <w:r w:rsidR="009B4A3F">
        <w:rPr>
          <w:b/>
          <w:kern w:val="2"/>
          <w:sz w:val="24"/>
          <w:szCs w:val="24"/>
          <w:lang w:eastAsia="ar-SA"/>
        </w:rPr>
        <w:t xml:space="preserve">в </w:t>
      </w:r>
      <w:r>
        <w:rPr>
          <w:b/>
          <w:kern w:val="2"/>
          <w:sz w:val="24"/>
          <w:szCs w:val="24"/>
          <w:lang w:eastAsia="ar-SA"/>
        </w:rPr>
        <w:t>индустрии моды</w:t>
      </w:r>
    </w:p>
    <w:p w:rsidR="00FB47BB" w:rsidRDefault="0059558A" w:rsidP="009B4A3F">
      <w:pPr>
        <w:spacing w:line="240" w:lineRule="auto"/>
        <w:ind w:firstLineChars="224" w:firstLine="551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 w:rsidR="00FB47BB" w:rsidRDefault="0059558A" w:rsidP="009B4A3F">
      <w:pPr>
        <w:spacing w:line="240" w:lineRule="auto"/>
        <w:ind w:firstLineChars="233" w:firstLine="561"/>
        <w:rPr>
          <w:sz w:val="24"/>
          <w:szCs w:val="24"/>
        </w:rPr>
      </w:pPr>
      <w:r>
        <w:rPr>
          <w:b/>
          <w:bCs/>
          <w:sz w:val="24"/>
          <w:szCs w:val="24"/>
        </w:rPr>
        <w:t>ОК-9</w:t>
      </w:r>
      <w:r>
        <w:rPr>
          <w:sz w:val="24"/>
          <w:szCs w:val="24"/>
        </w:rPr>
        <w:t xml:space="preserve"> - способность использовать приемы оказания первой помощи, методы защиты в условиях чрезвычайных ситуаций; </w:t>
      </w:r>
    </w:p>
    <w:p w:rsidR="00FB47BB" w:rsidRPr="009F1849" w:rsidRDefault="0059558A" w:rsidP="009F1849">
      <w:pPr>
        <w:spacing w:line="240" w:lineRule="auto"/>
        <w:ind w:firstLineChars="233" w:firstLine="561"/>
        <w:rPr>
          <w:sz w:val="24"/>
          <w:szCs w:val="24"/>
        </w:rPr>
      </w:pPr>
      <w:r>
        <w:rPr>
          <w:b/>
          <w:bCs/>
          <w:sz w:val="24"/>
          <w:szCs w:val="24"/>
        </w:rPr>
        <w:t>ПК-2</w:t>
      </w:r>
      <w:r>
        <w:rPr>
          <w:sz w:val="24"/>
          <w:szCs w:val="24"/>
        </w:rPr>
        <w:t xml:space="preserve"> - способность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</w:r>
    </w:p>
    <w:p w:rsidR="00FB47BB" w:rsidRDefault="0059558A" w:rsidP="0059558A">
      <w:pPr>
        <w:spacing w:line="240" w:lineRule="auto"/>
        <w:ind w:firstLineChars="233" w:firstLine="5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  <w:bookmarkStart w:id="0" w:name="_GoBack"/>
      <w:bookmarkEnd w:id="0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329"/>
      </w:tblGrid>
      <w:tr w:rsidR="00FB47BB">
        <w:tc>
          <w:tcPr>
            <w:tcW w:w="1242" w:type="dxa"/>
          </w:tcPr>
          <w:p w:rsidR="00FB47BB" w:rsidRDefault="0059558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29" w:type="dxa"/>
          </w:tcPr>
          <w:p w:rsidR="00FB47BB" w:rsidRDefault="0059558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9F1849" w:rsidTr="008709D3">
        <w:tc>
          <w:tcPr>
            <w:tcW w:w="9571" w:type="dxa"/>
            <w:gridSpan w:val="2"/>
          </w:tcPr>
          <w:p w:rsidR="009F1849" w:rsidRPr="009F1849" w:rsidRDefault="009F1849" w:rsidP="009F1849">
            <w:pPr>
              <w:ind w:left="-1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Семестр № 5</w:t>
            </w:r>
          </w:p>
        </w:tc>
      </w:tr>
      <w:tr w:rsidR="00FB47BB">
        <w:tc>
          <w:tcPr>
            <w:tcW w:w="1242" w:type="dxa"/>
          </w:tcPr>
          <w:p w:rsidR="00FB47BB" w:rsidRDefault="00FB47BB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FB47BB" w:rsidRDefault="0059558A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Этология: предмет и задачи исследования</w:t>
            </w:r>
          </w:p>
        </w:tc>
      </w:tr>
      <w:tr w:rsidR="00FB47BB">
        <w:tc>
          <w:tcPr>
            <w:tcW w:w="1242" w:type="dxa"/>
          </w:tcPr>
          <w:p w:rsidR="00FB47BB" w:rsidRDefault="00FB47BB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FB47BB" w:rsidRDefault="0059558A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Этология человека: школы и направления</w:t>
            </w:r>
          </w:p>
        </w:tc>
      </w:tr>
      <w:tr w:rsidR="00FB47BB">
        <w:tc>
          <w:tcPr>
            <w:tcW w:w="1242" w:type="dxa"/>
          </w:tcPr>
          <w:p w:rsidR="00FB47BB" w:rsidRDefault="00FB47BB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FB47BB" w:rsidRDefault="0059558A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Эволюция человека в свете этологических концепций</w:t>
            </w:r>
          </w:p>
        </w:tc>
      </w:tr>
      <w:tr w:rsidR="00FB47BB">
        <w:tc>
          <w:tcPr>
            <w:tcW w:w="1242" w:type="dxa"/>
          </w:tcPr>
          <w:p w:rsidR="00FB47BB" w:rsidRDefault="00FB47BB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FB47BB" w:rsidRDefault="0059558A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Врожденные свойства поведения человека</w:t>
            </w:r>
          </w:p>
        </w:tc>
      </w:tr>
      <w:tr w:rsidR="00FB47BB">
        <w:tc>
          <w:tcPr>
            <w:tcW w:w="1242" w:type="dxa"/>
          </w:tcPr>
          <w:p w:rsidR="00FB47BB" w:rsidRDefault="00FB47BB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FB47BB" w:rsidRDefault="0059558A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Социальное поведение</w:t>
            </w:r>
          </w:p>
        </w:tc>
      </w:tr>
      <w:tr w:rsidR="00FB47BB">
        <w:tc>
          <w:tcPr>
            <w:tcW w:w="1242" w:type="dxa"/>
          </w:tcPr>
          <w:p w:rsidR="00FB47BB" w:rsidRDefault="00FB47BB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FB47BB" w:rsidRDefault="0059558A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Этология города</w:t>
            </w:r>
          </w:p>
        </w:tc>
      </w:tr>
      <w:tr w:rsidR="00FB47BB">
        <w:tc>
          <w:tcPr>
            <w:tcW w:w="1242" w:type="dxa"/>
          </w:tcPr>
          <w:p w:rsidR="00FB47BB" w:rsidRDefault="00FB47BB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FB47BB" w:rsidRDefault="0059558A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Пути развития этологии человека</w:t>
            </w:r>
          </w:p>
        </w:tc>
      </w:tr>
      <w:tr w:rsidR="00FB47BB">
        <w:tc>
          <w:tcPr>
            <w:tcW w:w="1242" w:type="dxa"/>
          </w:tcPr>
          <w:p w:rsidR="00FB47BB" w:rsidRDefault="00FB47BB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FB47BB" w:rsidRDefault="0059558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Вклад этологии в познание поведения человека</w:t>
            </w:r>
          </w:p>
        </w:tc>
      </w:tr>
    </w:tbl>
    <w:p w:rsidR="00FB47BB" w:rsidRDefault="00FB47BB">
      <w:pPr>
        <w:pStyle w:val="aa"/>
        <w:autoSpaceDE w:val="0"/>
        <w:autoSpaceDN w:val="0"/>
        <w:adjustRightInd w:val="0"/>
        <w:spacing w:line="240" w:lineRule="auto"/>
        <w:ind w:left="0"/>
        <w:rPr>
          <w:i/>
          <w:sz w:val="24"/>
          <w:szCs w:val="24"/>
        </w:rPr>
      </w:pPr>
    </w:p>
    <w:p w:rsidR="00FB47BB" w:rsidRDefault="0059558A" w:rsidP="009B4A3F">
      <w:pPr>
        <w:spacing w:line="240" w:lineRule="auto"/>
        <w:ind w:firstLineChars="233" w:firstLine="561"/>
        <w:rPr>
          <w:b/>
          <w:sz w:val="24"/>
          <w:szCs w:val="24"/>
        </w:rPr>
      </w:pPr>
      <w:r>
        <w:rPr>
          <w:b/>
          <w:sz w:val="24"/>
          <w:szCs w:val="24"/>
        </w:rPr>
        <w:t>3. Форма контроля: зачет.</w:t>
      </w:r>
    </w:p>
    <w:p w:rsidR="00FB47BB" w:rsidRDefault="00FB47BB">
      <w:pPr>
        <w:spacing w:line="240" w:lineRule="auto"/>
        <w:ind w:firstLine="0"/>
        <w:rPr>
          <w:b/>
          <w:sz w:val="24"/>
          <w:szCs w:val="24"/>
        </w:rPr>
      </w:pPr>
    </w:p>
    <w:p w:rsidR="00FB47BB" w:rsidRDefault="00FB47BB">
      <w:pPr>
        <w:spacing w:line="240" w:lineRule="auto"/>
        <w:ind w:firstLine="0"/>
        <w:rPr>
          <w:b/>
          <w:sz w:val="24"/>
          <w:szCs w:val="24"/>
        </w:rPr>
      </w:pPr>
    </w:p>
    <w:p w:rsidR="00FB47BB" w:rsidRDefault="00FB47BB">
      <w:pPr>
        <w:spacing w:line="240" w:lineRule="auto"/>
        <w:ind w:firstLine="0"/>
        <w:rPr>
          <w:b/>
          <w:sz w:val="24"/>
          <w:szCs w:val="24"/>
        </w:rPr>
      </w:pPr>
    </w:p>
    <w:sectPr w:rsidR="00FB47BB" w:rsidSect="004C5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97CAB"/>
    <w:multiLevelType w:val="multilevel"/>
    <w:tmpl w:val="38E97C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761"/>
    <w:rsid w:val="00006CBB"/>
    <w:rsid w:val="00011EDC"/>
    <w:rsid w:val="000262A6"/>
    <w:rsid w:val="0003255C"/>
    <w:rsid w:val="0005130C"/>
    <w:rsid w:val="00073034"/>
    <w:rsid w:val="000860FE"/>
    <w:rsid w:val="00090BF7"/>
    <w:rsid w:val="000B3369"/>
    <w:rsid w:val="000E5F0B"/>
    <w:rsid w:val="000F1027"/>
    <w:rsid w:val="00115C88"/>
    <w:rsid w:val="0011750F"/>
    <w:rsid w:val="001510BA"/>
    <w:rsid w:val="00155058"/>
    <w:rsid w:val="00176623"/>
    <w:rsid w:val="001C548E"/>
    <w:rsid w:val="001D5F3E"/>
    <w:rsid w:val="00243175"/>
    <w:rsid w:val="002504F0"/>
    <w:rsid w:val="002512B7"/>
    <w:rsid w:val="00251F83"/>
    <w:rsid w:val="00273910"/>
    <w:rsid w:val="002971C0"/>
    <w:rsid w:val="002E05AE"/>
    <w:rsid w:val="002E3D74"/>
    <w:rsid w:val="002F0800"/>
    <w:rsid w:val="003244D6"/>
    <w:rsid w:val="00352143"/>
    <w:rsid w:val="00361F3E"/>
    <w:rsid w:val="003843C2"/>
    <w:rsid w:val="0038447F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77FC7"/>
    <w:rsid w:val="00484BEF"/>
    <w:rsid w:val="004A4DD0"/>
    <w:rsid w:val="004A6307"/>
    <w:rsid w:val="004C374D"/>
    <w:rsid w:val="004C5F51"/>
    <w:rsid w:val="004D2E6B"/>
    <w:rsid w:val="00504D02"/>
    <w:rsid w:val="00547E7F"/>
    <w:rsid w:val="00561201"/>
    <w:rsid w:val="00581EA1"/>
    <w:rsid w:val="0058313D"/>
    <w:rsid w:val="00585049"/>
    <w:rsid w:val="0059558A"/>
    <w:rsid w:val="005F2643"/>
    <w:rsid w:val="00633994"/>
    <w:rsid w:val="00652E74"/>
    <w:rsid w:val="0067107F"/>
    <w:rsid w:val="00671C4D"/>
    <w:rsid w:val="006B5161"/>
    <w:rsid w:val="006C1967"/>
    <w:rsid w:val="006E1567"/>
    <w:rsid w:val="006E35D8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440BE"/>
    <w:rsid w:val="00845761"/>
    <w:rsid w:val="008550D9"/>
    <w:rsid w:val="008608A0"/>
    <w:rsid w:val="00861276"/>
    <w:rsid w:val="00876337"/>
    <w:rsid w:val="008816D1"/>
    <w:rsid w:val="008B2F6E"/>
    <w:rsid w:val="008C1759"/>
    <w:rsid w:val="008F284E"/>
    <w:rsid w:val="008F2C03"/>
    <w:rsid w:val="009010DF"/>
    <w:rsid w:val="00914CFB"/>
    <w:rsid w:val="0097076F"/>
    <w:rsid w:val="00976CAD"/>
    <w:rsid w:val="009A221F"/>
    <w:rsid w:val="009B4A3F"/>
    <w:rsid w:val="009C3264"/>
    <w:rsid w:val="009F1849"/>
    <w:rsid w:val="00A00138"/>
    <w:rsid w:val="00A025C6"/>
    <w:rsid w:val="00A24467"/>
    <w:rsid w:val="00A50D07"/>
    <w:rsid w:val="00A7442A"/>
    <w:rsid w:val="00A846A1"/>
    <w:rsid w:val="00AA4E9D"/>
    <w:rsid w:val="00B06E08"/>
    <w:rsid w:val="00B24FBD"/>
    <w:rsid w:val="00B262E7"/>
    <w:rsid w:val="00B77CCE"/>
    <w:rsid w:val="00B9194B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75EA7"/>
    <w:rsid w:val="00D84A72"/>
    <w:rsid w:val="00DB2CD7"/>
    <w:rsid w:val="00DB740E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A4934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41E5"/>
    <w:rsid w:val="00F717BB"/>
    <w:rsid w:val="00F77A1C"/>
    <w:rsid w:val="00F867AE"/>
    <w:rsid w:val="00FA0533"/>
    <w:rsid w:val="00FA5917"/>
    <w:rsid w:val="00FB47BB"/>
    <w:rsid w:val="00FC1158"/>
    <w:rsid w:val="00FC11F6"/>
    <w:rsid w:val="00FE75EA"/>
    <w:rsid w:val="00FF662F"/>
    <w:rsid w:val="57761794"/>
    <w:rsid w:val="61B41543"/>
    <w:rsid w:val="735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51"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5F51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C5F51"/>
    <w:pPr>
      <w:keepNext/>
      <w:spacing w:before="240" w:after="60" w:line="240" w:lineRule="auto"/>
      <w:ind w:firstLine="0"/>
      <w:jc w:val="left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C5F51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4C5F51"/>
    <w:pPr>
      <w:spacing w:after="120"/>
      <w:ind w:left="283"/>
    </w:pPr>
  </w:style>
  <w:style w:type="paragraph" w:styleId="a7">
    <w:name w:val="footnote text"/>
    <w:basedOn w:val="a"/>
    <w:link w:val="a8"/>
    <w:rsid w:val="004C5F51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a9">
    <w:name w:val="Table Grid"/>
    <w:basedOn w:val="a1"/>
    <w:uiPriority w:val="59"/>
    <w:qFormat/>
    <w:rsid w:val="004C5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сноски Знак"/>
    <w:link w:val="a7"/>
    <w:rsid w:val="004C5F51"/>
    <w:rPr>
      <w:rFonts w:eastAsia="Times New Roman"/>
    </w:rPr>
  </w:style>
  <w:style w:type="paragraph" w:customStyle="1" w:styleId="Style3">
    <w:name w:val="Style3"/>
    <w:basedOn w:val="a"/>
    <w:uiPriority w:val="99"/>
    <w:qFormat/>
    <w:rsid w:val="004C5F51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sid w:val="004C5F51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List Paragraph"/>
    <w:basedOn w:val="a"/>
    <w:uiPriority w:val="99"/>
    <w:qFormat/>
    <w:rsid w:val="004C5F51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">
    <w:name w:val="Абзац списка2"/>
    <w:basedOn w:val="a"/>
    <w:qFormat/>
    <w:rsid w:val="004C5F51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rsid w:val="004C5F51"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character" w:customStyle="1" w:styleId="a4">
    <w:name w:val="Основной текст Знак"/>
    <w:link w:val="a3"/>
    <w:qFormat/>
    <w:rsid w:val="004C5F51"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qFormat/>
    <w:rsid w:val="004C5F5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6">
    <w:name w:val="Основной текст с отступом Знак"/>
    <w:link w:val="a5"/>
    <w:uiPriority w:val="99"/>
    <w:semiHidden/>
    <w:qFormat/>
    <w:rsid w:val="004C5F51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qFormat/>
    <w:rsid w:val="004C5F5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qFormat/>
    <w:rsid w:val="004C5F51"/>
    <w:rPr>
      <w:rFonts w:ascii="Cambria" w:eastAsia="Times New Roman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1F58772-2777-4E5A-A41B-F28E337905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>Krokoz™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Пользователь</cp:lastModifiedBy>
  <cp:revision>14</cp:revision>
  <cp:lastPrinted>2015-10-14T14:50:00Z</cp:lastPrinted>
  <dcterms:created xsi:type="dcterms:W3CDTF">2018-12-26T08:41:00Z</dcterms:created>
  <dcterms:modified xsi:type="dcterms:W3CDTF">2019-06-28T19:41:00Z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